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37680" cy="205105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205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2493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04</w:t>
      </w:r>
      <w:r>
        <w:rPr>
          <w:b/>
          <w:color w:val="000000"/>
          <w:sz w:val="28"/>
          <w:szCs w:val="28"/>
        </w:rPr>
        <w:t xml:space="preserve">     апрел</w:t>
      </w:r>
      <w:r>
        <w:rPr>
          <w:b/>
          <w:color w:val="000000"/>
          <w:sz w:val="28"/>
          <w:szCs w:val="28"/>
        </w:rPr>
        <w:t>я           23</w:t>
      </w:r>
      <w:r>
        <w:rPr>
          <w:b/>
          <w:color w:val="000000"/>
          <w:sz w:val="28"/>
          <w:szCs w:val="28"/>
        </w:rPr>
        <w:t xml:space="preserve">          б/н      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адвокатской палаты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палата адвокатов РФ и Российская академия адвокатуры и нотариата приглашает Вас и всех членов адвокатской палаты принять участие в семинаре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2023</w:t>
      </w:r>
      <w:r>
        <w:rPr>
          <w:b/>
          <w:color w:val="000000"/>
          <w:sz w:val="28"/>
          <w:szCs w:val="28"/>
        </w:rPr>
        <w:t>г., Москва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10:00 до 1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:00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"</w:t>
      </w:r>
      <w:r>
        <w:rPr>
          <w:b/>
          <w:sz w:val="28"/>
          <w:szCs w:val="28"/>
          <w:u w:val="single"/>
        </w:rPr>
        <w:t>Психологическое воздействие в адвокатской деятельности. Манипуляции: как распознать и как защититься</w:t>
      </w:r>
      <w:r>
        <w:rPr>
          <w:b/>
          <w:color w:val="000000"/>
          <w:sz w:val="32"/>
          <w:szCs w:val="32"/>
          <w:u w:val="single"/>
        </w:rPr>
        <w:t>"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(Видеоконференция состоится на платформе </w:t>
      </w:r>
      <w:proofErr w:type="spellStart"/>
      <w:r>
        <w:rPr>
          <w:b/>
          <w:color w:val="000000"/>
          <w:sz w:val="28"/>
          <w:szCs w:val="28"/>
        </w:rPr>
        <w:t>ZOOM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rPr>
          <w:color w:val="000000"/>
          <w:sz w:val="32"/>
          <w:szCs w:val="28"/>
        </w:rPr>
      </w:pPr>
      <w:r w:rsidRPr="006A2FA0">
        <w:rPr>
          <w:b/>
          <w:color w:val="000000"/>
          <w:sz w:val="32"/>
          <w:szCs w:val="28"/>
        </w:rPr>
        <w:t>Ведущ</w:t>
      </w:r>
      <w:r w:rsidRPr="006A2FA0">
        <w:rPr>
          <w:b/>
          <w:sz w:val="32"/>
          <w:szCs w:val="28"/>
        </w:rPr>
        <w:t>ая</w:t>
      </w:r>
      <w:r w:rsidRPr="006A2FA0">
        <w:rPr>
          <w:b/>
          <w:color w:val="000000"/>
          <w:sz w:val="32"/>
          <w:szCs w:val="28"/>
        </w:rPr>
        <w:t xml:space="preserve"> </w:t>
      </w:r>
      <w:r w:rsidRPr="006A2FA0">
        <w:rPr>
          <w:i/>
          <w:color w:val="000000"/>
          <w:sz w:val="32"/>
          <w:szCs w:val="28"/>
        </w:rPr>
        <w:t xml:space="preserve">— </w:t>
      </w:r>
      <w:r w:rsidRPr="006A2FA0">
        <w:rPr>
          <w:i/>
          <w:sz w:val="28"/>
        </w:rPr>
        <w:t xml:space="preserve">к.п.н. </w:t>
      </w:r>
      <w:proofErr w:type="spellStart"/>
      <w:r w:rsidRPr="006A2FA0">
        <w:rPr>
          <w:i/>
          <w:sz w:val="28"/>
        </w:rPr>
        <w:t>Скабелина</w:t>
      </w:r>
      <w:proofErr w:type="spellEnd"/>
      <w:r w:rsidRPr="006A2FA0">
        <w:rPr>
          <w:i/>
          <w:sz w:val="28"/>
        </w:rPr>
        <w:t xml:space="preserve"> Лариса Александровна –</w:t>
      </w:r>
      <w:r w:rsidRPr="006A2FA0">
        <w:rPr>
          <w:sz w:val="32"/>
          <w:szCs w:val="28"/>
        </w:rPr>
        <w:t xml:space="preserve"> </w:t>
      </w:r>
      <w:hyperlink r:id="rId6">
        <w:r w:rsidRPr="006A2FA0">
          <w:rPr>
            <w:i/>
            <w:sz w:val="28"/>
          </w:rPr>
          <w:t xml:space="preserve">доцент кафедры адвокатуры Университета им. </w:t>
        </w:r>
        <w:proofErr w:type="spellStart"/>
        <w:r w:rsidRPr="006A2FA0">
          <w:rPr>
            <w:i/>
            <w:sz w:val="28"/>
          </w:rPr>
          <w:t>О.Е</w:t>
        </w:r>
        <w:proofErr w:type="spellEnd"/>
        <w:r w:rsidRPr="006A2FA0">
          <w:rPr>
            <w:i/>
            <w:sz w:val="28"/>
          </w:rPr>
          <w:t xml:space="preserve">. </w:t>
        </w:r>
        <w:proofErr w:type="spellStart"/>
        <w:r w:rsidRPr="006A2FA0">
          <w:rPr>
            <w:i/>
            <w:sz w:val="28"/>
          </w:rPr>
          <w:t>Кутафина</w:t>
        </w:r>
        <w:proofErr w:type="spellEnd"/>
        <w:r w:rsidRPr="006A2FA0">
          <w:rPr>
            <w:i/>
            <w:sz w:val="28"/>
          </w:rPr>
          <w:t xml:space="preserve"> (</w:t>
        </w:r>
        <w:proofErr w:type="spellStart"/>
        <w:r w:rsidRPr="006A2FA0">
          <w:rPr>
            <w:i/>
            <w:sz w:val="28"/>
          </w:rPr>
          <w:t>МГЮА</w:t>
        </w:r>
        <w:proofErr w:type="spellEnd"/>
        <w:r w:rsidRPr="006A2FA0">
          <w:rPr>
            <w:i/>
            <w:sz w:val="28"/>
          </w:rPr>
          <w:t>)</w:t>
        </w:r>
      </w:hyperlink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6"/>
        </w:rPr>
      </w:pPr>
      <w:r w:rsidRPr="006A2FA0">
        <w:rPr>
          <w:b/>
          <w:color w:val="000000"/>
          <w:sz w:val="28"/>
          <w:szCs w:val="26"/>
        </w:rPr>
        <w:t>Программа семинара</w:t>
      </w:r>
    </w:p>
    <w:p w:rsidR="00306A89" w:rsidRPr="006A2FA0" w:rsidRDefault="006A2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28"/>
        </w:rPr>
      </w:pPr>
      <w:r w:rsidRPr="006A2FA0">
        <w:rPr>
          <w:sz w:val="28"/>
        </w:rPr>
        <w:t xml:space="preserve">Виды, стратегии психологического воздействия. </w:t>
      </w:r>
    </w:p>
    <w:p w:rsidR="00306A89" w:rsidRPr="006A2FA0" w:rsidRDefault="006A2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28"/>
        </w:rPr>
      </w:pPr>
      <w:r w:rsidRPr="006A2FA0">
        <w:rPr>
          <w:sz w:val="28"/>
        </w:rPr>
        <w:t>Базовые приёмы</w:t>
      </w:r>
      <w:r w:rsidRPr="006A2FA0">
        <w:rPr>
          <w:sz w:val="28"/>
        </w:rPr>
        <w:t xml:space="preserve"> НЛП. </w:t>
      </w:r>
      <w:bookmarkStart w:id="0" w:name="_GoBack"/>
      <w:bookmarkEnd w:id="0"/>
    </w:p>
    <w:p w:rsidR="00306A89" w:rsidRPr="006A2FA0" w:rsidRDefault="006A2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28"/>
        </w:rPr>
      </w:pPr>
      <w:r w:rsidRPr="006A2FA0">
        <w:rPr>
          <w:sz w:val="28"/>
        </w:rPr>
        <w:t>Приёмы</w:t>
      </w:r>
      <w:r w:rsidRPr="006A2FA0">
        <w:rPr>
          <w:sz w:val="28"/>
        </w:rPr>
        <w:t xml:space="preserve"> манипуляций и противодействия им. </w:t>
      </w:r>
    </w:p>
    <w:p w:rsidR="00306A89" w:rsidRPr="006A2FA0" w:rsidRDefault="006A2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28"/>
        </w:rPr>
      </w:pPr>
      <w:r w:rsidRPr="006A2FA0">
        <w:rPr>
          <w:sz w:val="28"/>
        </w:rPr>
        <w:t>Правомерность и этичность психологического воздействия</w:t>
      </w: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28"/>
        </w:rPr>
      </w:pPr>
      <w:r w:rsidRPr="006A2FA0">
        <w:rPr>
          <w:color w:val="000000"/>
          <w:sz w:val="32"/>
          <w:szCs w:val="28"/>
        </w:rPr>
        <w:t xml:space="preserve"> 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Продолжительность семинара – </w:t>
      </w:r>
      <w:r>
        <w:rPr>
          <w:i/>
          <w:sz w:val="28"/>
          <w:szCs w:val="28"/>
        </w:rPr>
        <w:t>полдня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Семинар будет проходить с использованием платформы </w:t>
      </w:r>
      <w:proofErr w:type="spellStart"/>
      <w:r>
        <w:rPr>
          <w:i/>
          <w:color w:val="000000"/>
          <w:sz w:val="28"/>
          <w:szCs w:val="28"/>
        </w:rPr>
        <w:t>Zoom</w:t>
      </w:r>
      <w:proofErr w:type="spellEnd"/>
      <w:r>
        <w:rPr>
          <w:i/>
          <w:color w:val="000000"/>
          <w:sz w:val="28"/>
          <w:szCs w:val="28"/>
        </w:rPr>
        <w:t xml:space="preserve">. 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Стоимость участия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3000</w:t>
      </w:r>
      <w:r>
        <w:rPr>
          <w:i/>
          <w:color w:val="000000"/>
          <w:sz w:val="28"/>
          <w:szCs w:val="28"/>
        </w:rPr>
        <w:t xml:space="preserve"> рублей. 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тех, кто не сможет все время быть в прямом эфире, будет предоставлена запись семинара.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окончании выдаются удостоверения установленного образца.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Для записи на курсы обращаться по тел.: 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8-495-916-13-64, 8-906-773-31-73 – Иванова Виктория Владимировна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или e-mail: </w:t>
      </w:r>
      <w:hyperlink r:id="rId7">
        <w:r>
          <w:rPr>
            <w:i/>
            <w:color w:val="0000FF"/>
            <w:sz w:val="28"/>
            <w:szCs w:val="28"/>
          </w:rPr>
          <w:t>scec_cprl@mail.ru</w:t>
        </w:r>
      </w:hyperlink>
      <w:r>
        <w:rPr>
          <w:i/>
          <w:color w:val="000000"/>
          <w:sz w:val="28"/>
          <w:szCs w:val="28"/>
        </w:rPr>
        <w:t xml:space="preserve"> 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lastRenderedPageBreak/>
        <w:t>Оплата обучения производится на р/с Российской академии адвокатуры и нотариата (НДС не облагается)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</w:rPr>
      </w:pPr>
      <w:r>
        <w:rPr>
          <w:i/>
          <w:color w:val="000000"/>
          <w:sz w:val="28"/>
          <w:szCs w:val="28"/>
        </w:rPr>
        <w:t>Реквизиты РААН:</w:t>
      </w:r>
      <w:r>
        <w:rPr>
          <w:i/>
          <w:color w:val="000000"/>
          <w:sz w:val="28"/>
          <w:szCs w:val="28"/>
        </w:rPr>
        <w:br/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6A2FA0">
        <w:rPr>
          <w:color w:val="000000"/>
          <w:sz w:val="28"/>
          <w:szCs w:val="28"/>
        </w:rPr>
        <w:t>НЕГОСУДАРСТВЕННОЕ ОБРАЗОВАТЕЛЬНОЕ УЧРЕЖДЕНИЕ ОРГАНИЗАЦИЯ ВЫСШЕГО ОБРАЗОВАНИЯ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6A2FA0">
        <w:rPr>
          <w:color w:val="000000"/>
          <w:sz w:val="28"/>
          <w:szCs w:val="28"/>
        </w:rPr>
        <w:t>"РОССИЙСКАЯ АКАДЕМИЯ АДВОКАТУРЫ И НОТАРИАТА"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ОВО</w:t>
      </w:r>
      <w:proofErr w:type="spellEnd"/>
      <w:r w:rsidRPr="006A2FA0">
        <w:rPr>
          <w:color w:val="000000"/>
          <w:sz w:val="28"/>
          <w:szCs w:val="28"/>
        </w:rPr>
        <w:t xml:space="preserve"> «РААН» 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6A2FA0">
        <w:rPr>
          <w:color w:val="000000"/>
          <w:sz w:val="28"/>
          <w:szCs w:val="28"/>
        </w:rPr>
        <w:t xml:space="preserve">ИНН 7709255964 </w:t>
      </w:r>
      <w:proofErr w:type="spellStart"/>
      <w:r w:rsidRPr="006A2FA0">
        <w:rPr>
          <w:color w:val="000000"/>
          <w:sz w:val="28"/>
          <w:szCs w:val="28"/>
        </w:rPr>
        <w:t>КПП</w:t>
      </w:r>
      <w:proofErr w:type="spellEnd"/>
      <w:r w:rsidRPr="006A2FA0">
        <w:rPr>
          <w:color w:val="000000"/>
          <w:sz w:val="28"/>
          <w:szCs w:val="28"/>
        </w:rPr>
        <w:t xml:space="preserve"> 770901001  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ОГРН</w:t>
      </w:r>
      <w:proofErr w:type="spellEnd"/>
      <w:r w:rsidRPr="006A2FA0">
        <w:rPr>
          <w:color w:val="000000"/>
          <w:sz w:val="28"/>
          <w:szCs w:val="28"/>
        </w:rPr>
        <w:t xml:space="preserve"> 1037739576841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ОКТМО</w:t>
      </w:r>
      <w:proofErr w:type="spellEnd"/>
      <w:r w:rsidRPr="006A2FA0">
        <w:rPr>
          <w:color w:val="000000"/>
          <w:sz w:val="28"/>
          <w:szCs w:val="28"/>
        </w:rPr>
        <w:t xml:space="preserve"> 45381000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ОКВЭД</w:t>
      </w:r>
      <w:proofErr w:type="spellEnd"/>
      <w:r w:rsidRPr="006A2FA0">
        <w:rPr>
          <w:color w:val="000000"/>
          <w:sz w:val="28"/>
          <w:szCs w:val="28"/>
        </w:rPr>
        <w:t xml:space="preserve"> 85.22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6A2FA0">
        <w:rPr>
          <w:color w:val="000000"/>
          <w:sz w:val="28"/>
          <w:szCs w:val="28"/>
        </w:rPr>
        <w:t xml:space="preserve">Российская Федерация 105120, Г. МОСКВА, </w:t>
      </w:r>
      <w:r>
        <w:rPr>
          <w:color w:val="000000"/>
          <w:sz w:val="28"/>
          <w:szCs w:val="28"/>
        </w:rPr>
        <w:t xml:space="preserve">МАЛЫЙ ПОЛУЯРОСЛАВСКИЙ ПЕР., </w:t>
      </w:r>
      <w:r w:rsidRPr="006A2FA0">
        <w:rPr>
          <w:color w:val="000000"/>
          <w:sz w:val="28"/>
          <w:szCs w:val="28"/>
        </w:rPr>
        <w:t>Д.3/5 стр.1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Расчетный</w:t>
      </w:r>
      <w:proofErr w:type="spellEnd"/>
      <w:r w:rsidRPr="006A2FA0">
        <w:rPr>
          <w:color w:val="000000"/>
          <w:sz w:val="28"/>
          <w:szCs w:val="28"/>
        </w:rPr>
        <w:t xml:space="preserve"> </w:t>
      </w:r>
      <w:proofErr w:type="spellStart"/>
      <w:r w:rsidRPr="006A2FA0">
        <w:rPr>
          <w:color w:val="000000"/>
          <w:sz w:val="28"/>
          <w:szCs w:val="28"/>
        </w:rPr>
        <w:t>счет</w:t>
      </w:r>
      <w:proofErr w:type="spellEnd"/>
      <w:r w:rsidRPr="006A2FA0">
        <w:rPr>
          <w:color w:val="000000"/>
          <w:sz w:val="28"/>
          <w:szCs w:val="28"/>
        </w:rPr>
        <w:t xml:space="preserve"> 40703810238000069039 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кор</w:t>
      </w:r>
      <w:proofErr w:type="spellEnd"/>
      <w:r w:rsidRPr="006A2FA0">
        <w:rPr>
          <w:color w:val="000000"/>
          <w:sz w:val="28"/>
          <w:szCs w:val="28"/>
        </w:rPr>
        <w:t xml:space="preserve">. </w:t>
      </w:r>
      <w:proofErr w:type="spellStart"/>
      <w:r w:rsidRPr="006A2FA0">
        <w:rPr>
          <w:color w:val="000000"/>
          <w:sz w:val="28"/>
          <w:szCs w:val="28"/>
        </w:rPr>
        <w:t>сч</w:t>
      </w:r>
      <w:proofErr w:type="spellEnd"/>
      <w:r w:rsidRPr="006A2FA0">
        <w:rPr>
          <w:color w:val="000000"/>
          <w:sz w:val="28"/>
          <w:szCs w:val="28"/>
        </w:rPr>
        <w:t xml:space="preserve">. 30101810400000000225 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6A2FA0">
        <w:rPr>
          <w:color w:val="000000"/>
          <w:sz w:val="28"/>
          <w:szCs w:val="28"/>
        </w:rPr>
        <w:t>БИК</w:t>
      </w:r>
      <w:proofErr w:type="spellEnd"/>
      <w:r w:rsidRPr="006A2FA0">
        <w:rPr>
          <w:color w:val="000000"/>
          <w:sz w:val="28"/>
          <w:szCs w:val="28"/>
        </w:rPr>
        <w:t xml:space="preserve"> 044525225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6A2FA0">
        <w:rPr>
          <w:color w:val="000000"/>
          <w:sz w:val="28"/>
          <w:szCs w:val="28"/>
        </w:rPr>
        <w:t xml:space="preserve">Московский банк Сбербанка России </w:t>
      </w:r>
      <w:proofErr w:type="spellStart"/>
      <w:r w:rsidRPr="006A2FA0">
        <w:rPr>
          <w:color w:val="000000"/>
          <w:sz w:val="28"/>
          <w:szCs w:val="28"/>
        </w:rPr>
        <w:t>ПАО</w:t>
      </w:r>
      <w:proofErr w:type="spellEnd"/>
      <w:r w:rsidRPr="006A2FA0">
        <w:rPr>
          <w:color w:val="000000"/>
          <w:sz w:val="28"/>
          <w:szCs w:val="28"/>
        </w:rPr>
        <w:t xml:space="preserve">, </w:t>
      </w:r>
      <w:proofErr w:type="spellStart"/>
      <w:r w:rsidRPr="006A2FA0">
        <w:rPr>
          <w:color w:val="000000"/>
          <w:sz w:val="28"/>
          <w:szCs w:val="28"/>
        </w:rPr>
        <w:t>г.Москва</w:t>
      </w:r>
      <w:proofErr w:type="spellEnd"/>
      <w:r w:rsidRPr="006A2FA0">
        <w:rPr>
          <w:color w:val="000000"/>
          <w:sz w:val="28"/>
          <w:szCs w:val="28"/>
        </w:rPr>
        <w:t xml:space="preserve">  </w:t>
      </w:r>
    </w:p>
    <w:p w:rsidR="00306A89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</w:rPr>
      </w:pPr>
      <w:r w:rsidRPr="006A2FA0">
        <w:rPr>
          <w:b/>
          <w:color w:val="000000"/>
          <w:sz w:val="28"/>
        </w:rPr>
        <w:t xml:space="preserve">С уважением, </w:t>
      </w:r>
    </w:p>
    <w:p w:rsidR="006A2FA0" w:rsidRPr="006A2FA0" w:rsidRDefault="006A2FA0" w:rsidP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</w:rPr>
      </w:pPr>
      <w:r w:rsidRPr="006A2FA0">
        <w:rPr>
          <w:b/>
          <w:color w:val="000000"/>
          <w:sz w:val="28"/>
        </w:rPr>
        <w:t>Президент Федеральной палаты адвокатов РФ</w:t>
      </w:r>
      <w:r w:rsidRPr="006A2FA0">
        <w:rPr>
          <w:b/>
          <w:color w:val="000000"/>
          <w:sz w:val="28"/>
        </w:rPr>
        <w:t>,</w:t>
      </w: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</w:rPr>
      </w:pPr>
      <w:r w:rsidRPr="006A2FA0">
        <w:rPr>
          <w:b/>
          <w:color w:val="000000"/>
          <w:sz w:val="28"/>
        </w:rPr>
        <w:t>Руководитель Высших курсов</w:t>
      </w: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</w:rPr>
      </w:pPr>
      <w:r w:rsidRPr="006A2FA0">
        <w:rPr>
          <w:b/>
          <w:color w:val="000000"/>
          <w:sz w:val="28"/>
        </w:rPr>
        <w:t>повышения квалификации адвокатов РФ</w:t>
      </w:r>
      <w:r w:rsidRPr="006A2FA0">
        <w:rPr>
          <w:b/>
          <w:color w:val="000000"/>
          <w:sz w:val="28"/>
        </w:rPr>
        <w:t xml:space="preserve"> </w:t>
      </w:r>
    </w:p>
    <w:p w:rsidR="00306A89" w:rsidRPr="006A2FA0" w:rsidRDefault="006A2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</w:rPr>
      </w:pPr>
      <w:r w:rsidRPr="006A2FA0">
        <w:rPr>
          <w:b/>
          <w:color w:val="000000"/>
          <w:sz w:val="28"/>
        </w:rPr>
        <w:t xml:space="preserve">С. И. Володина                           </w:t>
      </w:r>
    </w:p>
    <w:p w:rsidR="00306A89" w:rsidRDefault="00306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306A89">
      <w:pgSz w:w="11906" w:h="16838"/>
      <w:pgMar w:top="238" w:right="449" w:bottom="360" w:left="1026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079D"/>
    <w:multiLevelType w:val="multilevel"/>
    <w:tmpl w:val="6526FC1C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6A89"/>
    <w:rsid w:val="00306A89"/>
    <w:rsid w:val="006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3F9F-1137-43A6-BD42-C49A3FA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12">
    <w:name w:val="Font Style12"/>
    <w:rPr>
      <w:rFonts w:ascii="Palatino Linotype" w:hAnsi="Palatino Linotype" w:cs="Palatino Linotype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Palatino Linotype" w:hAnsi="Palatino Linotype" w:cs="Palatino Linotype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ahoma" w:hAnsi="Tahoma" w:cs="Tahom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spacing w:after="60" w:line="300" w:lineRule="atLeast"/>
      <w:ind w:left="720"/>
      <w:contextualSpacing/>
    </w:pPr>
    <w:rPr>
      <w:sz w:val="22"/>
      <w:szCs w:val="22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ec_cpr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l.ru/users/235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2023-04-04T11:36:00Z</dcterms:created>
  <dcterms:modified xsi:type="dcterms:W3CDTF">2023-04-04T11:39:00Z</dcterms:modified>
</cp:coreProperties>
</file>