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7" w:rsidRPr="0076638A" w:rsidRDefault="00181FE7" w:rsidP="00181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81FE7" w:rsidRPr="0076638A" w:rsidRDefault="009F2B7C" w:rsidP="00181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эссе среди</w:t>
      </w:r>
      <w:r w:rsidR="00181FE7" w:rsidRPr="0076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адвокатов </w:t>
      </w:r>
      <w:r w:rsidR="00C329B0" w:rsidRPr="0076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стажеров адвокатов </w:t>
      </w:r>
      <w:r w:rsidR="00181FE7" w:rsidRPr="0076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 РХ к профессиональному празднику «День адвоката»</w:t>
      </w:r>
      <w:r w:rsidR="0080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181FE7" w:rsidRPr="0076638A" w:rsidRDefault="00181FE7" w:rsidP="00181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«Нравственный аспект адвокатской деятельности: принципы, критерии и традиции»</w:t>
      </w:r>
    </w:p>
    <w:p w:rsidR="00181FE7" w:rsidRPr="001D4F92" w:rsidRDefault="00181FE7" w:rsidP="00181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181FE7" w:rsidRPr="00C329B0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181FE7" w:rsidRPr="001D4F92" w:rsidRDefault="00181FE7" w:rsidP="0082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утверждает порядок организации, проведения конкурса эссе (далее - Конкурс), порядок участия в Конкурсе и определение победителей Конкурса.</w:t>
      </w:r>
    </w:p>
    <w:p w:rsidR="00181FE7" w:rsidRPr="001D4F92" w:rsidRDefault="00181FE7" w:rsidP="0082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Организатором Конкурса является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Адвокатской Палаты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Хакасия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</w:t>
      </w:r>
      <w:r w:rsidR="00804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Организатор).</w:t>
      </w:r>
    </w:p>
    <w:p w:rsidR="00181FE7" w:rsidRPr="001D4F92" w:rsidRDefault="00181FE7" w:rsidP="0082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 Организатор Конкурса:</w:t>
      </w:r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обеспечивает непосредственное проведение Конкурса;</w:t>
      </w:r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утверждает нормативные документы и Положение о Конкурсе;</w:t>
      </w:r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разрабатывает тематику Конкурса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разрабатывает методические указания и критерии оценки;</w:t>
      </w:r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утверждает и награждает победителей и призеров Конкурса;</w:t>
      </w:r>
    </w:p>
    <w:p w:rsidR="00181FE7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proofErr w:type="gram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размещает информацию  о проведении Конкурса на сайте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http://</w:t>
      </w:r>
      <w:proofErr w:type="spell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advrh</w:t>
      </w:r>
      <w:proofErr w:type="spellEnd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(далее –   </w:t>
      </w:r>
      <w:proofErr w:type="gramEnd"/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Сайт)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181FE7" w:rsidRPr="001D4F92" w:rsidRDefault="00181FE7" w:rsidP="008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осуществляет иные функции в интересах Конкурса.</w:t>
      </w:r>
    </w:p>
    <w:p w:rsidR="00181FE7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Цели конкурса эссе:</w:t>
      </w:r>
      <w:r w:rsidRPr="007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8D5" w:rsidRDefault="00E068D5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навыков и повышение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профессиональной подготовки письменных  работ участников Конкурса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8D5" w:rsidRDefault="00E068D5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-изложение индивидуального взгляда автора по теме эссе с обоснованием аргументами, доказательствами и примерами;</w:t>
      </w:r>
    </w:p>
    <w:p w:rsidR="00E068D5" w:rsidRDefault="00E068D5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-обмен профессиональным опытом</w:t>
      </w:r>
    </w:p>
    <w:p w:rsidR="00181FE7" w:rsidRPr="001D4F92" w:rsidRDefault="008E7D03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Задачи конкурса эссе: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развитию </w:t>
      </w:r>
      <w:r w:rsidR="00E0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пропаганды нравственных ценностей в адвокатск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деятельности  среди адвокатского сообщества </w:t>
      </w:r>
      <w:r w:rsidR="00E0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 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РХ;</w:t>
      </w:r>
    </w:p>
    <w:p w:rsidR="005C3A2C" w:rsidRPr="005C3A2C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F2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поощрение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адвокатов </w:t>
      </w:r>
      <w:r w:rsidR="009F2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стажеров адвокатов 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 РХ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обладающих глубокими знаниями</w:t>
      </w:r>
      <w:r w:rsidR="005C3A2C" w:rsidRP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законодательства об адвокатской деятельности, профессиональной этики,  </w:t>
      </w:r>
      <w:r w:rsidRP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истории</w:t>
      </w:r>
      <w:r w:rsidR="005C3A2C" w:rsidRP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адвокатуры (мировой и отечественной)</w:t>
      </w:r>
      <w:r w:rsidRP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C3A2C" w:rsidRP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мировой культуры и т.д.</w:t>
      </w:r>
      <w:r w:rsidR="005C3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способными их применить.</w:t>
      </w:r>
    </w:p>
    <w:p w:rsidR="00E068D5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творческого потенциала уч</w:t>
      </w:r>
      <w:r w:rsidR="00E0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астников Конкурса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2B7C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Участниками Конкурса являются</w:t>
      </w:r>
      <w:r w:rsidR="009F2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00DF0" w:rsidRDefault="009F2B7C" w:rsidP="00300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00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группа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молодые 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адвокаты </w:t>
      </w:r>
      <w:r w:rsidR="00300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стаж до 3-х лет) </w:t>
      </w:r>
      <w:r w:rsidR="00C32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стажеры адвокатов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DF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АП РХ</w:t>
      </w:r>
      <w:r w:rsidR="00300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00DF0" w:rsidRPr="001D4F92" w:rsidRDefault="00300DF0" w:rsidP="00300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 групп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адвокаты АП РХ ( стаж более 3-х лет)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E7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Участие в Конкурсе бесплатное и добровольное.</w:t>
      </w:r>
    </w:p>
    <w:p w:rsidR="00181FE7" w:rsidRPr="001D4F92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Языком Конкурса является русский язык - государственный язык Российской Федерации</w:t>
      </w:r>
      <w:r w:rsidR="00181FE7"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FE7" w:rsidRPr="001D4F92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181FE7" w:rsidRPr="001D4F92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Принимая участие в конкурсе, участник соглашается на обработку предоставляемых данных (ФИО, </w:t>
      </w:r>
      <w:proofErr w:type="spellStart"/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телефон).</w:t>
      </w:r>
    </w:p>
    <w:p w:rsidR="00181FE7" w:rsidRPr="001D4F92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способом и на любых носителях по усмотрению Организатора Конкурса с обязательным указанием авторства работ.</w:t>
      </w:r>
    </w:p>
    <w:p w:rsidR="00181FE7" w:rsidRPr="001D4F92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1.12</w:t>
      </w:r>
      <w:r w:rsidR="00181FE7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Информация о проведении Конкурса размещается на сайтах:</w:t>
      </w:r>
    </w:p>
    <w:p w:rsidR="00181FE7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официальном </w:t>
      </w:r>
      <w:proofErr w:type="gram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</w:t>
      </w:r>
      <w:proofErr w:type="gramEnd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Адвокатской Палаты Республики Хакасия-</w:t>
      </w:r>
      <w:r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http://</w:t>
      </w:r>
      <w:proofErr w:type="spellStart"/>
      <w:r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advrh</w:t>
      </w:r>
      <w:proofErr w:type="spellEnd"/>
      <w:r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E7D03" w:rsidRPr="001D4F92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1FE7" w:rsidRPr="008E7D03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Сроки проведения  Конкурса</w:t>
      </w:r>
    </w:p>
    <w:p w:rsidR="00181FE7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на всей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FE7" w:rsidRPr="0037720E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проведения этапов:</w:t>
      </w:r>
    </w:p>
    <w:p w:rsidR="00181FE7" w:rsidRPr="0037720E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эт</w:t>
      </w:r>
      <w:r w:rsid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 – с  1</w:t>
      </w:r>
      <w:r w:rsidR="00825A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года по 15 мая 2023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конкурсных работ;</w:t>
      </w:r>
    </w:p>
    <w:p w:rsidR="00181FE7" w:rsidRDefault="00C329B0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 этап – с </w:t>
      </w:r>
      <w:r w:rsidR="00181F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 года по 25 мая 2023</w:t>
      </w:r>
      <w:r w:rsidR="0018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</w:t>
      </w:r>
      <w:r w:rsidR="00181FE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Конкурса, подведение итогов;</w:t>
      </w:r>
      <w:r w:rsidR="00181FE7" w:rsidRP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E7" w:rsidRDefault="00C329B0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  этап – с 26 мая 2023 года по 27 мая 2023</w:t>
      </w:r>
      <w:r w:rsidR="00181F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 Н</w:t>
      </w:r>
      <w:r w:rsidR="00181FE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победителей </w:t>
      </w:r>
    </w:p>
    <w:p w:rsidR="00181FE7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 конкурсных работ: эссе.</w:t>
      </w:r>
    </w:p>
    <w:p w:rsidR="008E7D03" w:rsidRPr="001D4F92" w:rsidRDefault="008E7D03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7" w:rsidRPr="008E7D03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0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Pr="008E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Критерии оценки работ: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Соо</w:t>
      </w:r>
      <w:r w:rsidRPr="009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тветствие сочинения тематическому направлению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Владение теоретическим и фактическим материалом по теме;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Логичность авторского текста;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Общая гуманитарная эрудиция;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организации академического текста, связность, системность, последовательность изложения, культура письма;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Грамотность.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81FE7" w:rsidRPr="008E7D03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81FE7" w:rsidRPr="008E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Конкурса и требования к конкурсным работам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оформления конкурсной работы и форма заявки (регистрационной формы, титульного листа) участника представлены в методических рекомендациях по организации и проведению Конкурса. Все поля заявки (регистрационной формы, титульного листа) являются обязательными к заполнению. Работы, присланные без оформления заявок (регистрационной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титульного листа), либо с не</w:t>
      </w:r>
      <w:r w:rsidR="0080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не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заполненными заявками к участию в Конкурсе не допускаются.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участник имеет право представить на Конкурс только одну работу.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Конкурса выполняют работу самостоятельно на русском языке.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написания конкурсной работы разрешается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цитатник (по 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тематическому направлению). Допускается использование орфографических словарей и справочников по русскому языку.</w:t>
      </w:r>
    </w:p>
    <w:p w:rsidR="00181FE7" w:rsidRPr="003829DE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 присылает свою работу вместе с заявкой (регистрационной формы, титульного листа)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Организатору конкурса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56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396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advrh@yandex.ru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957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электронном носителе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приносят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proofErr w:type="gramStart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 ул. Чертыгашева, 63 а, 4 этаж</w:t>
      </w:r>
      <w:r w:rsidR="00804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FE7" w:rsidRPr="0037720E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Работы, поступившие на Конкурс,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Организатором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поступления Организатору.</w:t>
      </w:r>
    </w:p>
    <w:p w:rsidR="00181FE7" w:rsidRPr="0037720E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Работы Участников Конкурса должны поступить Организа</w:t>
      </w:r>
      <w:r w:rsid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 до 16 часов 00 минут 15 мая  2023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181FE7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Работы, не соответствующие тематике Конкурса или требованиям, указанным в данном Положении, в том числе, поступившие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срока, установленного в п. 4.8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 участию в Конкурсе не допускаются и не рассматриваются.</w:t>
      </w:r>
    </w:p>
    <w:p w:rsidR="008E7D03" w:rsidRPr="0037720E" w:rsidRDefault="008E7D03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7" w:rsidRPr="008E7D03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E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Функции и полномочия жюри  Конкурса</w:t>
      </w:r>
      <w:r w:rsidRPr="008E7D0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181FE7" w:rsidRPr="001D4F92" w:rsidRDefault="008E7D03" w:rsidP="00825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825AA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81FE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оценивает представленные на Конкурс работы в соответствии с утвержденными критериями;</w:t>
      </w:r>
    </w:p>
    <w:p w:rsidR="00181FE7" w:rsidRPr="001D4F92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жюри имеет право на </w:t>
      </w:r>
      <w:r w:rsidRPr="00E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с 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работ, имеющих признаки плагиата;</w:t>
      </w:r>
    </w:p>
    <w:p w:rsidR="00C329B0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жюри определяет призеров и победителей Конкурса </w:t>
      </w:r>
    </w:p>
    <w:p w:rsidR="00181FE7" w:rsidRPr="0014166B" w:rsidRDefault="00D04A59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81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конкурса</w:t>
      </w:r>
    </w:p>
    <w:p w:rsidR="00181FE7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рамках Конкурса учреждаются следующие премии для победи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 Авторы лучших трех работ</w:t>
      </w:r>
      <w:r w:rsidR="0030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признанных решением Жюри Конкурса победителями, награждаются </w:t>
      </w:r>
      <w:r w:rsidRPr="00825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дипломами.</w:t>
      </w:r>
      <w:r w:rsidR="0030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F0" w:rsidRDefault="00300DF0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Конкурса засчитывается по 5 часов повышение квалификации, а победителям в каждой группе по 30 часов повышения квалификации за 1 место, по 20 часов за 2 место, по 10 часов за 3 место.</w:t>
      </w:r>
      <w:proofErr w:type="gramEnd"/>
    </w:p>
    <w:p w:rsidR="00181FE7" w:rsidRPr="0076638A" w:rsidRDefault="00181FE7" w:rsidP="00C3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вправе выбрать и отметить дополнительно 3 работы. Дополнительно выбранные работы награждаются </w:t>
      </w:r>
      <w:r w:rsidRPr="00825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дипломами.</w:t>
      </w:r>
    </w:p>
    <w:p w:rsidR="00181FE7" w:rsidRPr="0076638A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FE7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E7" w:rsidRDefault="00181FE7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AF" w:rsidRDefault="00825AAF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AF" w:rsidRDefault="00825AAF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AF" w:rsidRDefault="00825AAF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AF" w:rsidRDefault="00825AAF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P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C3A2C" w:rsidRPr="005C3A2C" w:rsidRDefault="005C3A2C" w:rsidP="005C3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5C3A2C" w:rsidRPr="007C191C" w:rsidRDefault="005C3A2C" w:rsidP="005C3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1.Как  написать работу по предложенной теме и направить ее на Конкурс</w:t>
      </w: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выполнена в жанре эссе. От каждого участника принимается только одна работа, выполненная самостоятельно на русском языке в прозе, поэтические тексты не рассматриваются.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Эссе – это: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критики, литературоведения, характеризующийся свободной трактовкой какой-либо проблемы.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Прозаический этюд, представляющий общие или предварительные соображения о каком-либо предмете или по какому-либо поводу.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литературоведении характеризуется как очерк или статья, </w:t>
      </w:r>
      <w:proofErr w:type="gramStart"/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</w:t>
      </w:r>
      <w:proofErr w:type="gramEnd"/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теоретическими, философскими размышлениями.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представленное на Конкурс, должно иметь следующую структуру: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 (введение) -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 – суждение, которое надо доказать;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– суждения, опирающиеся на категории, которые используются при доказательстве истинности тезиса;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– суждение, логически вытекающее из приводимых автором аргументов.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-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конкурсной работы также необходимо учитывать следующие требования: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демонстрировать содержательно-теоретический уровень владения обществоведческой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правовой </w:t>
      </w: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тематикой (проблематикой).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отражать личное мнение автора по излагаемому вопросу (т.е. оценочные суждения - мнения, основанные на авторских убеждениях или взглядах).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источники информации, фактов, цифр, на которые ссылается автор эссе.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эссе должно присутствовать творческое начало.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3A2C" w:rsidRPr="005C3A2C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конкурсные работы проходят проверку на плагиат.  </w:t>
      </w:r>
      <w:r w:rsidRPr="005C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Оригинальность текста должн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быть не менее 82%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работы.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работа должна быть оформлена следующим образом: максимальный объем эссе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 страниц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используемый шрифт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 шрифта 14, с межстрочным интервалом 1,15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присылаются строго в формате DOCX, тип изображения ЧБ, разреш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600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объемом не более 5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заявки (регистрационной формы, титульного листа)</w:t>
      </w: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регистрационной таблицы размещены в Приложении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Заполненную заявку (регистрационную форму, титульный лист) необходимо разместить перед текстом эссе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одном документе.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сохранении 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файлу присвоить имя-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автора работы  и место проживания (пример:</w:t>
      </w:r>
      <w:proofErr w:type="gram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А.Б., г. Черногорск)</w:t>
      </w:r>
      <w:proofErr w:type="gramEnd"/>
    </w:p>
    <w:p w:rsidR="005C3A2C" w:rsidRPr="003829DE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нужно направить на электронный адрес: advrh@yandex.ru строго до окончани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срока приема конкурсных работ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9957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электронном носителе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принести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proofErr w:type="gramStart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 ул. Чертыгашева, 63 а, 4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A2C" w:rsidRPr="00105766" w:rsidRDefault="005C3A2C" w:rsidP="005C3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2C" w:rsidRPr="00105766" w:rsidRDefault="005C3A2C" w:rsidP="005C3A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и методика оценки конкурсных работ</w:t>
      </w:r>
    </w:p>
    <w:p w:rsidR="005C3A2C" w:rsidRPr="00105766" w:rsidRDefault="005C3A2C" w:rsidP="005C3A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эссе, участвующих в Конкурсе.</w:t>
      </w:r>
    </w:p>
    <w:tbl>
      <w:tblPr>
        <w:tblW w:w="10247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"/>
        <w:gridCol w:w="4032"/>
        <w:gridCol w:w="993"/>
        <w:gridCol w:w="4981"/>
      </w:tblGrid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Детализация</w:t>
            </w:r>
          </w:p>
        </w:tc>
      </w:tr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адекватность понимания темы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второстепенного</w:t>
            </w:r>
            <w:proofErr w:type="gramEnd"/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соответствие содержания работы заявленной теме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полнота раскрытия темы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выделение проблем, связанных с основной темой, и адекватность их раскрытия</w:t>
            </w:r>
          </w:p>
        </w:tc>
      </w:tr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2.4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2.5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аргументация на теоретическом, а не на обыденном уровне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аргументация на эмпирическом уровне (приведение конкретных примеров, отсылка к фактам, и т.п.)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выявление широких взаимосвязей, в том числе 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междисциплинарного характера</w:t>
            </w:r>
          </w:p>
        </w:tc>
      </w:tr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Логичность авторского текста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обоснованность, непротиворечивость рассуждений, отсутствие пробелов в аргументации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грамотность определения понятий и грамотность классификаций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осуществление выводов, основанных на структурных взаимосвязях между используемыми понятиями: генерализация, аналогия, анализ, синтез и т.п.</w:t>
            </w:r>
          </w:p>
        </w:tc>
      </w:tr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гуманитарная эрудиция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знание социальных фактов и их уместное использование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использование примеров из всемирной и отечественной истории адвокатуры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творческий подход к ответу на вопросы, оригинальность мышления</w:t>
            </w:r>
          </w:p>
        </w:tc>
      </w:tr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5.2 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связность, системность, последовательность текста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четкая структурированность текста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базовых стандартов академического цитирования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единство стиля, точность и выразительность языка </w:t>
            </w:r>
          </w:p>
        </w:tc>
      </w:tr>
      <w:tr w:rsidR="005C3A2C" w:rsidRPr="00105766" w:rsidTr="00EB3817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Грамотность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6.1 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6.2 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6.3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орфографических норм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пунктуационных норм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языковых норм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речевых норм</w:t>
            </w:r>
          </w:p>
        </w:tc>
      </w:tr>
    </w:tbl>
    <w:p w:rsidR="005C3A2C" w:rsidRDefault="005C3A2C" w:rsidP="005C3A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sz w:val="21"/>
          <w:szCs w:val="21"/>
          <w:lang w:eastAsia="ru-RU"/>
        </w:rPr>
        <w:t>Каждая конкурсная работа должна быть проверена и подписана не менее чем тремя членами жюри.</w:t>
      </w:r>
    </w:p>
    <w:p w:rsidR="005C3A2C" w:rsidRDefault="005C3A2C" w:rsidP="005C3A2C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</w:p>
    <w:p w:rsid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3A2C" w:rsidRDefault="005C3A2C" w:rsidP="005C3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3A2C" w:rsidRPr="00745B03" w:rsidRDefault="005C3A2C" w:rsidP="005C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5C3A2C" w:rsidRPr="00105766" w:rsidRDefault="005C3A2C" w:rsidP="005C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конкурса</w:t>
      </w:r>
    </w:p>
    <w:tbl>
      <w:tblPr>
        <w:tblW w:w="5152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5C3A2C" w:rsidRPr="00105766" w:rsidTr="00EB3817">
        <w:tc>
          <w:tcPr>
            <w:tcW w:w="5000" w:type="pct"/>
            <w:shd w:val="clear" w:color="auto" w:fill="FFFFFF"/>
            <w:vAlign w:val="center"/>
            <w:hideMark/>
          </w:tcPr>
          <w:p w:rsidR="005C3A2C" w:rsidRDefault="005C3A2C" w:rsidP="00EB3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3A2C" w:rsidRPr="00105766" w:rsidRDefault="005C3A2C" w:rsidP="00EB3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ВНИМАНИЮ УЧАСТНИКОВ!</w:t>
            </w:r>
          </w:p>
          <w:p w:rsidR="005C3A2C" w:rsidRPr="00105766" w:rsidRDefault="005C3A2C" w:rsidP="00EB3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работ на Конкурс эссе «Миссия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(предназначение) </w:t>
            </w: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адвоката» осуществляется в период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апреля  2023 года по 15 мая 2023</w:t>
            </w: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включительно.</w:t>
            </w:r>
          </w:p>
          <w:p w:rsidR="005C3A2C" w:rsidRPr="00105766" w:rsidRDefault="005C3A2C" w:rsidP="00EB38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поля заявки (регистрационной формы, титульного листа) являются обязательными к заполнению. Работы, присланные без оформления заявок, либо с не полностью или не корректно заполненными заявками к участию в Конкурсе не допускаются.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работа должна быть оформлена следующим образом: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формате 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Документы,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объем эссе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страниц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C3A2C" w:rsidRPr="00105766" w:rsidRDefault="005C3A2C" w:rsidP="00EB3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Times New Roman,</w:t>
            </w:r>
          </w:p>
          <w:p w:rsidR="005C3A2C" w:rsidRDefault="005C3A2C" w:rsidP="00EB3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шрифта 14 с межстрочным интервалом 1,15.</w:t>
            </w:r>
          </w:p>
          <w:p w:rsidR="005C3A2C" w:rsidRPr="00105766" w:rsidRDefault="005C3A2C" w:rsidP="00EB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2C" w:rsidRPr="00695680" w:rsidRDefault="005C3A2C" w:rsidP="00EB38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Заполненную заявку (регистрационную форму, титульный лист) необходимо разместить перед текстом эссе в одном документе. </w:t>
            </w:r>
            <w:proofErr w:type="gramStart"/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сохранении, файлу присвоить имя  - ФИО автора работы и местожительства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(пример:</w:t>
            </w:r>
            <w:proofErr w:type="gramEnd"/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А.Б., г. Черногорск)</w:t>
            </w:r>
            <w:proofErr w:type="gramEnd"/>
          </w:p>
          <w:p w:rsidR="005C3A2C" w:rsidRPr="00105766" w:rsidRDefault="005C3A2C" w:rsidP="00EB38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имеет право представить на Конкурс только одну работу.</w:t>
            </w:r>
          </w:p>
          <w:p w:rsidR="005C3A2C" w:rsidRPr="003829DE" w:rsidRDefault="005C3A2C" w:rsidP="00EB381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Участник присылает свою работу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электронный адрес 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приема конкурсных работ: </w:t>
            </w:r>
            <w:r w:rsidRPr="00105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advrh@yandex.ru</w:t>
            </w:r>
            <w:r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995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электронном 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может принести</w:t>
            </w:r>
            <w:r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</w:t>
            </w:r>
            <w:r w:rsidRPr="0037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655017, Республика Хакасия, </w:t>
            </w:r>
            <w:proofErr w:type="gramStart"/>
            <w:r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Абакан ул. Чертыгашева, 63 а, 4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A2C" w:rsidRPr="00105766" w:rsidRDefault="005C3A2C" w:rsidP="00EB38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2C" w:rsidRPr="00105766" w:rsidRDefault="005C3A2C" w:rsidP="00EB38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Принимая участие в конкурсе, участник соглашается на обработку предоставляемых данных (ФИО, 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телефон).</w:t>
            </w:r>
          </w:p>
          <w:p w:rsidR="005C3A2C" w:rsidRPr="00105766" w:rsidRDefault="005C3A2C" w:rsidP="00EB38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Настоятельно рекомендуем внимательно ознакомиться с требованиями к эссе, как по форме подачи материала, так и по содержанию. </w:t>
            </w:r>
            <w:r w:rsidRPr="005C3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работы проверяются на </w:t>
            </w:r>
            <w:proofErr w:type="spellStart"/>
            <w:r w:rsidRPr="005C3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A2C" w:rsidRPr="00105766" w:rsidRDefault="005C3A2C" w:rsidP="00EB3817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A2C" w:rsidRPr="00105766" w:rsidRDefault="005C3A2C" w:rsidP="00EB3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Образец оформления заявки (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регистрацонной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формы, титульного листа) конкурсной работы</w:t>
            </w:r>
          </w:p>
          <w:p w:rsidR="005C3A2C" w:rsidRPr="00105766" w:rsidRDefault="005C3A2C" w:rsidP="00EB3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эссе «</w:t>
            </w:r>
            <w:r w:rsidRPr="0076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Нравственный аспект адвокатской деятельности: принципы, критерии и традиции</w:t>
            </w: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W w:w="11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0"/>
              <w:gridCol w:w="7730"/>
            </w:tblGrid>
            <w:tr w:rsidR="005C3A2C" w:rsidRPr="00105766" w:rsidTr="00EB3817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(населенный пункт)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3A2C" w:rsidRPr="00105766" w:rsidTr="00EB3817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Полное название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адвокатского образования,</w:t>
                  </w:r>
                  <w:r w:rsidR="00300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 (1 или 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адвокат/стажер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3A2C" w:rsidRPr="00105766" w:rsidTr="00EB3817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(полностью) участника Конкурса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3A2C" w:rsidRPr="00105766" w:rsidTr="00EB3817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 участника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3A2C" w:rsidRPr="00105766" w:rsidTr="00EB3817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участника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C3A2C" w:rsidRPr="00105766" w:rsidRDefault="005C3A2C" w:rsidP="00EB3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C3A2C" w:rsidRPr="00105766" w:rsidRDefault="005C3A2C" w:rsidP="00EB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A2C" w:rsidRPr="00930930" w:rsidRDefault="005C3A2C" w:rsidP="005C3A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C3A2C" w:rsidRDefault="005C3A2C" w:rsidP="00C32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3A2C" w:rsidSect="00E0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1E"/>
    <w:multiLevelType w:val="hybridMultilevel"/>
    <w:tmpl w:val="1CE27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D3F"/>
    <w:multiLevelType w:val="hybridMultilevel"/>
    <w:tmpl w:val="1CE27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27AB6"/>
    <w:multiLevelType w:val="multilevel"/>
    <w:tmpl w:val="BF6C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FE7"/>
    <w:rsid w:val="00005F6C"/>
    <w:rsid w:val="00181FE7"/>
    <w:rsid w:val="002225D2"/>
    <w:rsid w:val="00300DF0"/>
    <w:rsid w:val="005C3A2C"/>
    <w:rsid w:val="00626553"/>
    <w:rsid w:val="0076638A"/>
    <w:rsid w:val="008047F8"/>
    <w:rsid w:val="00825AAF"/>
    <w:rsid w:val="008E7D03"/>
    <w:rsid w:val="009F2B7C"/>
    <w:rsid w:val="00C329B0"/>
    <w:rsid w:val="00CD15F6"/>
    <w:rsid w:val="00D04A59"/>
    <w:rsid w:val="00E068D5"/>
    <w:rsid w:val="00E0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6</cp:revision>
  <cp:lastPrinted>2023-04-06T07:33:00Z</cp:lastPrinted>
  <dcterms:created xsi:type="dcterms:W3CDTF">2023-04-03T09:23:00Z</dcterms:created>
  <dcterms:modified xsi:type="dcterms:W3CDTF">2023-04-07T00:03:00Z</dcterms:modified>
</cp:coreProperties>
</file>