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AD" w:rsidRPr="00655299" w:rsidRDefault="00B374AD" w:rsidP="00106A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74A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55299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B374AD" w:rsidRPr="00655299" w:rsidRDefault="00B374AD" w:rsidP="00106A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5299">
        <w:rPr>
          <w:rFonts w:ascii="Times New Roman" w:hAnsi="Times New Roman" w:cs="Times New Roman"/>
          <w:sz w:val="24"/>
          <w:szCs w:val="24"/>
        </w:rPr>
        <w:t xml:space="preserve">                                        Советом Адвокатской Палаты</w:t>
      </w:r>
    </w:p>
    <w:p w:rsidR="00B374AD" w:rsidRPr="00655299" w:rsidRDefault="00B374AD" w:rsidP="00106A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5299">
        <w:rPr>
          <w:rFonts w:ascii="Times New Roman" w:hAnsi="Times New Roman" w:cs="Times New Roman"/>
          <w:sz w:val="24"/>
          <w:szCs w:val="24"/>
        </w:rPr>
        <w:t xml:space="preserve">                       Республики Хакасия</w:t>
      </w:r>
    </w:p>
    <w:p w:rsidR="00B374AD" w:rsidRPr="00655299" w:rsidRDefault="00B374AD" w:rsidP="00106A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529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418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40EC">
        <w:rPr>
          <w:rFonts w:ascii="Times New Roman" w:hAnsi="Times New Roman" w:cs="Times New Roman"/>
          <w:sz w:val="24"/>
          <w:szCs w:val="24"/>
        </w:rPr>
        <w:t xml:space="preserve">    </w:t>
      </w:r>
      <w:r w:rsidR="00341863">
        <w:rPr>
          <w:rFonts w:ascii="Times New Roman" w:hAnsi="Times New Roman" w:cs="Times New Roman"/>
          <w:sz w:val="24"/>
          <w:szCs w:val="24"/>
        </w:rPr>
        <w:t xml:space="preserve"> (протокол № 22 </w:t>
      </w:r>
      <w:r w:rsidR="009F40EC">
        <w:rPr>
          <w:rFonts w:ascii="Times New Roman" w:hAnsi="Times New Roman" w:cs="Times New Roman"/>
          <w:sz w:val="24"/>
          <w:szCs w:val="24"/>
        </w:rPr>
        <w:t>от «21</w:t>
      </w:r>
      <w:r w:rsidRPr="00655299">
        <w:rPr>
          <w:rFonts w:ascii="Times New Roman" w:hAnsi="Times New Roman" w:cs="Times New Roman"/>
          <w:sz w:val="24"/>
          <w:szCs w:val="24"/>
        </w:rPr>
        <w:t>»сентября 2023 г)</w:t>
      </w:r>
    </w:p>
    <w:p w:rsidR="00B374AD" w:rsidRPr="00655299" w:rsidRDefault="00B374AD" w:rsidP="00106A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4AD" w:rsidRPr="0062382D" w:rsidRDefault="00F65E9C" w:rsidP="00B374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74AD" w:rsidRDefault="00B374AD" w:rsidP="00B374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</w:t>
      </w:r>
      <w:r w:rsidR="00F65E9C" w:rsidRPr="00106A04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 w:rsidR="00106A04" w:rsidRPr="00106A04">
        <w:rPr>
          <w:rFonts w:ascii="Times New Roman" w:hAnsi="Times New Roman" w:cs="Times New Roman"/>
          <w:b/>
          <w:sz w:val="28"/>
          <w:szCs w:val="28"/>
        </w:rPr>
        <w:t>«Шаг в профессию»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A04">
        <w:rPr>
          <w:rFonts w:ascii="Times New Roman" w:hAnsi="Times New Roman" w:cs="Times New Roman"/>
          <w:b/>
          <w:sz w:val="28"/>
          <w:szCs w:val="28"/>
        </w:rPr>
        <w:t>в Республике Хакаси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06A04" w:rsidRDefault="00F65E9C" w:rsidP="00106A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04">
        <w:rPr>
          <w:rFonts w:ascii="Times New Roman" w:hAnsi="Times New Roman" w:cs="Times New Roman"/>
          <w:b/>
          <w:sz w:val="28"/>
          <w:szCs w:val="28"/>
        </w:rPr>
        <w:t xml:space="preserve">среди студентов </w:t>
      </w:r>
      <w:r w:rsidR="00106A04" w:rsidRPr="00106A04">
        <w:rPr>
          <w:rFonts w:ascii="Times New Roman" w:hAnsi="Times New Roman" w:cs="Times New Roman"/>
          <w:b/>
          <w:sz w:val="28"/>
          <w:szCs w:val="28"/>
        </w:rPr>
        <w:t xml:space="preserve">среднеспециальных учебных </w:t>
      </w:r>
      <w:r w:rsidR="00106A04">
        <w:rPr>
          <w:rFonts w:ascii="Times New Roman" w:hAnsi="Times New Roman" w:cs="Times New Roman"/>
          <w:b/>
          <w:sz w:val="28"/>
          <w:szCs w:val="28"/>
        </w:rPr>
        <w:t>заведений</w:t>
      </w:r>
      <w:r w:rsidR="00106A04" w:rsidRPr="00106A04">
        <w:rPr>
          <w:rFonts w:ascii="Times New Roman" w:hAnsi="Times New Roman" w:cs="Times New Roman"/>
          <w:b/>
          <w:sz w:val="28"/>
          <w:szCs w:val="28"/>
        </w:rPr>
        <w:t xml:space="preserve">  и высших учебных заведений, изучающих правовы</w:t>
      </w:r>
      <w:r w:rsidR="00B374AD">
        <w:rPr>
          <w:rFonts w:ascii="Times New Roman" w:hAnsi="Times New Roman" w:cs="Times New Roman"/>
          <w:b/>
          <w:sz w:val="28"/>
          <w:szCs w:val="28"/>
        </w:rPr>
        <w:t>е дисциплины</w:t>
      </w:r>
      <w:r w:rsidR="00106A04" w:rsidRPr="00106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E9C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Pr="00F65E9C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Pr="00181D2B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B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65E9C" w:rsidRPr="00F65E9C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</w:t>
      </w:r>
      <w:r w:rsidR="00106A04">
        <w:rPr>
          <w:rFonts w:ascii="Times New Roman" w:hAnsi="Times New Roman" w:cs="Times New Roman"/>
          <w:sz w:val="24"/>
          <w:szCs w:val="24"/>
        </w:rPr>
        <w:t xml:space="preserve"> «Шаг в профессию»</w:t>
      </w:r>
      <w:r w:rsidRPr="00F65E9C">
        <w:rPr>
          <w:rFonts w:ascii="Times New Roman" w:hAnsi="Times New Roman" w:cs="Times New Roman"/>
          <w:sz w:val="24"/>
          <w:szCs w:val="24"/>
        </w:rPr>
        <w:t xml:space="preserve">, организованного </w:t>
      </w:r>
      <w:r w:rsidR="00106A04">
        <w:rPr>
          <w:rFonts w:ascii="Times New Roman" w:hAnsi="Times New Roman" w:cs="Times New Roman"/>
          <w:sz w:val="24"/>
          <w:szCs w:val="24"/>
        </w:rPr>
        <w:t xml:space="preserve"> в Республике Хакасия </w:t>
      </w:r>
      <w:r w:rsidRPr="00F65E9C">
        <w:rPr>
          <w:rFonts w:ascii="Times New Roman" w:hAnsi="Times New Roman" w:cs="Times New Roman"/>
          <w:sz w:val="24"/>
          <w:szCs w:val="24"/>
        </w:rPr>
        <w:t xml:space="preserve">(далее – Конкурс). </w:t>
      </w:r>
    </w:p>
    <w:p w:rsidR="0062382D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</w:t>
      </w:r>
      <w:r w:rsidR="00106A04">
        <w:rPr>
          <w:rFonts w:ascii="Times New Roman" w:hAnsi="Times New Roman" w:cs="Times New Roman"/>
          <w:sz w:val="24"/>
          <w:szCs w:val="24"/>
        </w:rPr>
        <w:t>Адвокатская Палата Республики Хакасия</w:t>
      </w:r>
      <w:r w:rsidR="0002791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325B5">
        <w:rPr>
          <w:rFonts w:ascii="Times New Roman" w:hAnsi="Times New Roman" w:cs="Times New Roman"/>
          <w:sz w:val="24"/>
          <w:szCs w:val="24"/>
        </w:rPr>
        <w:t xml:space="preserve"> </w:t>
      </w:r>
      <w:r w:rsidR="0002791A">
        <w:rPr>
          <w:rFonts w:ascii="Times New Roman" w:hAnsi="Times New Roman" w:cs="Times New Roman"/>
          <w:sz w:val="24"/>
          <w:szCs w:val="24"/>
        </w:rPr>
        <w:t>- Организатор)</w:t>
      </w:r>
      <w:r w:rsidR="00106A04">
        <w:rPr>
          <w:rFonts w:ascii="Times New Roman" w:hAnsi="Times New Roman" w:cs="Times New Roman"/>
          <w:sz w:val="24"/>
          <w:szCs w:val="24"/>
        </w:rPr>
        <w:t>.</w:t>
      </w:r>
      <w:r w:rsidR="009E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E9C" w:rsidRPr="00F65E9C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1.3. Конкурс проводится среди студентов любой формы обучения, обучающихся по юридическим специальностям (направлениям подготовки) образовательных программам </w:t>
      </w:r>
      <w:r w:rsidR="00106A04">
        <w:rPr>
          <w:rFonts w:ascii="Times New Roman" w:hAnsi="Times New Roman" w:cs="Times New Roman"/>
          <w:sz w:val="24"/>
          <w:szCs w:val="24"/>
        </w:rPr>
        <w:t>среденеспециального  и высшего образования (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65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106A04">
        <w:rPr>
          <w:rFonts w:ascii="Times New Roman" w:hAnsi="Times New Roman" w:cs="Times New Roman"/>
          <w:sz w:val="24"/>
          <w:szCs w:val="24"/>
        </w:rPr>
        <w:t>, магистратура)</w:t>
      </w:r>
      <w:r w:rsidRPr="00F65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E9C" w:rsidRDefault="00F65E9C" w:rsidP="00F65E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1.4. Информация о порядке проведения Конкурса размещается на официальном сайте </w:t>
      </w:r>
      <w:r w:rsidR="00106A04">
        <w:rPr>
          <w:rFonts w:ascii="Times New Roman" w:hAnsi="Times New Roman" w:cs="Times New Roman"/>
          <w:sz w:val="24"/>
          <w:szCs w:val="24"/>
        </w:rPr>
        <w:t xml:space="preserve">Адвокатской Палаты </w:t>
      </w:r>
      <w:r w:rsidR="006C1BF3">
        <w:rPr>
          <w:rFonts w:ascii="Times New Roman" w:hAnsi="Times New Roman" w:cs="Times New Roman"/>
          <w:sz w:val="24"/>
          <w:szCs w:val="24"/>
        </w:rPr>
        <w:t>-</w:t>
      </w:r>
      <w:r w:rsidR="006C1BF3" w:rsidRPr="006C1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r w:rsidR="0023556A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http://advrh.ru</w:t>
        </w:r>
      </w:hyperlink>
      <w:r w:rsidR="0023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C1BF3" w:rsidRPr="00F65E9C" w:rsidRDefault="006C1BF3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Pr="00181D2B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B">
        <w:rPr>
          <w:rFonts w:ascii="Times New Roman" w:hAnsi="Times New Roman" w:cs="Times New Roman"/>
          <w:b/>
          <w:sz w:val="28"/>
          <w:szCs w:val="28"/>
        </w:rPr>
        <w:t xml:space="preserve">2. Цели и задачи Конкурса </w:t>
      </w:r>
    </w:p>
    <w:p w:rsidR="002B6C2D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2.1. Цели Конкурса: </w:t>
      </w:r>
    </w:p>
    <w:p w:rsidR="002B6C2D" w:rsidRDefault="002B6C2D" w:rsidP="002B6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и формирование представлений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 адвокатской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 студентов, изучающих правовые дисциплины;</w:t>
      </w:r>
    </w:p>
    <w:p w:rsidR="002B6C2D" w:rsidRDefault="002B6C2D" w:rsidP="002B6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B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1BF3"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опуляризация </w:t>
      </w:r>
      <w:r w:rsidR="006C1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адвокатской </w:t>
      </w:r>
      <w:r w:rsidR="006C1BF3"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</w:t>
      </w:r>
      <w:r w:rsidR="006C1B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Республике Хакасия среди студе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юридических специальностей;</w:t>
      </w:r>
      <w:r w:rsidR="006C1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2D" w:rsidRDefault="002B6C2D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стимулирование и поддержка молодёжных инициатив студентов, поощрение научных исследований обучающихся образовательных организаций </w:t>
      </w:r>
      <w:proofErr w:type="spellStart"/>
      <w:r w:rsidR="00A325B5">
        <w:rPr>
          <w:rFonts w:ascii="Times New Roman" w:hAnsi="Times New Roman" w:cs="Times New Roman"/>
          <w:sz w:val="24"/>
          <w:szCs w:val="24"/>
        </w:rPr>
        <w:t>среднеспециального</w:t>
      </w:r>
      <w:proofErr w:type="spellEnd"/>
      <w:r w:rsidR="00D84649">
        <w:rPr>
          <w:rFonts w:ascii="Times New Roman" w:hAnsi="Times New Roman" w:cs="Times New Roman"/>
          <w:sz w:val="24"/>
          <w:szCs w:val="24"/>
        </w:rPr>
        <w:t xml:space="preserve"> и </w:t>
      </w:r>
      <w:r w:rsidR="00F65E9C" w:rsidRPr="00F65E9C">
        <w:rPr>
          <w:rFonts w:ascii="Times New Roman" w:hAnsi="Times New Roman" w:cs="Times New Roman"/>
          <w:sz w:val="24"/>
          <w:szCs w:val="24"/>
        </w:rPr>
        <w:t>высшего образования по юридическим специальн</w:t>
      </w:r>
      <w:r>
        <w:rPr>
          <w:rFonts w:ascii="Times New Roman" w:hAnsi="Times New Roman" w:cs="Times New Roman"/>
          <w:sz w:val="24"/>
          <w:szCs w:val="24"/>
        </w:rPr>
        <w:t>остям (направлениям подготовки);</w:t>
      </w:r>
    </w:p>
    <w:p w:rsidR="00D84649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  <w:r w:rsidR="002B6C2D">
        <w:rPr>
          <w:rFonts w:ascii="Times New Roman" w:hAnsi="Times New Roman" w:cs="Times New Roman"/>
          <w:sz w:val="24"/>
          <w:szCs w:val="24"/>
        </w:rPr>
        <w:t>-</w:t>
      </w:r>
      <w:r w:rsidRPr="00F65E9C">
        <w:rPr>
          <w:rFonts w:ascii="Times New Roman" w:hAnsi="Times New Roman" w:cs="Times New Roman"/>
          <w:sz w:val="24"/>
          <w:szCs w:val="24"/>
        </w:rPr>
        <w:t>формирование правовой культуры и активной гражданской позиции среди молодых юристов, повышение уровня юридической этики.</w:t>
      </w:r>
    </w:p>
    <w:p w:rsidR="00E64357" w:rsidRDefault="00E64357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64357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навыков публичного выступления как средства самореализации и социальной адаптации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:rsidR="002B6C2D" w:rsidRDefault="00F65E9C" w:rsidP="002B6C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 2.2. Задачи Конкурса: </w:t>
      </w:r>
    </w:p>
    <w:p w:rsidR="002B6C2D" w:rsidRDefault="002B6C2D" w:rsidP="002B6C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E9C" w:rsidRPr="00F65E9C">
        <w:rPr>
          <w:rFonts w:ascii="Times New Roman" w:hAnsi="Times New Roman" w:cs="Times New Roman"/>
          <w:sz w:val="24"/>
          <w:szCs w:val="24"/>
        </w:rPr>
        <w:t>выявление и развитие творчес</w:t>
      </w:r>
      <w:r>
        <w:rPr>
          <w:rFonts w:ascii="Times New Roman" w:hAnsi="Times New Roman" w:cs="Times New Roman"/>
          <w:sz w:val="24"/>
          <w:szCs w:val="24"/>
        </w:rPr>
        <w:t>кого потенциала молодых юристов;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CA" w:rsidRDefault="00C256CA" w:rsidP="002B6C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развитию актив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гражданской позиции студентов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на сохранение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ценностей и традиций адвокатуры</w:t>
      </w:r>
      <w:r w:rsidR="002B6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4357" w:rsidRPr="00E64357" w:rsidRDefault="00E64357" w:rsidP="00E6435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риторики и освоение технологии подготовки и презентации публичных речей с использованием вербальных и невербальных средств коммуникации</w:t>
      </w:r>
      <w:r w:rsidRPr="00E643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F65E9C" w:rsidRPr="00F65E9C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Pr="00181D2B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D2B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Конкурса </w:t>
      </w:r>
    </w:p>
    <w:p w:rsidR="00181D2B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>3.1. Конкурс проводится</w:t>
      </w:r>
      <w:r w:rsidR="00181D2B">
        <w:rPr>
          <w:rFonts w:ascii="Times New Roman" w:hAnsi="Times New Roman" w:cs="Times New Roman"/>
          <w:sz w:val="24"/>
          <w:szCs w:val="24"/>
        </w:rPr>
        <w:t xml:space="preserve"> в три этапа:</w:t>
      </w:r>
    </w:p>
    <w:p w:rsidR="00B13F91" w:rsidRPr="00B13F91" w:rsidRDefault="00B13F91" w:rsidP="002B6C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F91">
        <w:rPr>
          <w:rFonts w:ascii="Times New Roman" w:hAnsi="Times New Roman" w:cs="Times New Roman"/>
          <w:b/>
          <w:sz w:val="24"/>
          <w:szCs w:val="24"/>
        </w:rPr>
        <w:lastRenderedPageBreak/>
        <w:t>1 этап:</w:t>
      </w:r>
    </w:p>
    <w:p w:rsidR="000B0035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  <w:r w:rsidR="00B13F91">
        <w:rPr>
          <w:rFonts w:ascii="Times New Roman" w:hAnsi="Times New Roman" w:cs="Times New Roman"/>
          <w:sz w:val="24"/>
          <w:szCs w:val="24"/>
        </w:rPr>
        <w:t>-</w:t>
      </w:r>
      <w:r w:rsidRPr="00F65E9C">
        <w:rPr>
          <w:rFonts w:ascii="Times New Roman" w:hAnsi="Times New Roman" w:cs="Times New Roman"/>
          <w:sz w:val="24"/>
          <w:szCs w:val="24"/>
        </w:rPr>
        <w:t xml:space="preserve">с </w:t>
      </w:r>
      <w:r w:rsidR="0062382D">
        <w:rPr>
          <w:rFonts w:ascii="Times New Roman" w:hAnsi="Times New Roman" w:cs="Times New Roman"/>
          <w:sz w:val="24"/>
          <w:szCs w:val="24"/>
        </w:rPr>
        <w:t>01 ноября</w:t>
      </w:r>
      <w:r w:rsidR="000B0035">
        <w:rPr>
          <w:rFonts w:ascii="Times New Roman" w:hAnsi="Times New Roman" w:cs="Times New Roman"/>
          <w:sz w:val="24"/>
          <w:szCs w:val="24"/>
        </w:rPr>
        <w:t xml:space="preserve"> 2023</w:t>
      </w:r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  <w:r w:rsidR="0062382D">
        <w:rPr>
          <w:rFonts w:ascii="Times New Roman" w:hAnsi="Times New Roman" w:cs="Times New Roman"/>
          <w:sz w:val="24"/>
          <w:szCs w:val="24"/>
        </w:rPr>
        <w:t>г. по 20 декабря</w:t>
      </w:r>
      <w:r w:rsidR="000B0035">
        <w:rPr>
          <w:rFonts w:ascii="Times New Roman" w:hAnsi="Times New Roman" w:cs="Times New Roman"/>
          <w:sz w:val="24"/>
          <w:szCs w:val="24"/>
        </w:rPr>
        <w:t xml:space="preserve"> 2023 г. –</w:t>
      </w:r>
      <w:r w:rsidR="006C1BF3">
        <w:rPr>
          <w:rFonts w:ascii="Times New Roman" w:hAnsi="Times New Roman" w:cs="Times New Roman"/>
          <w:sz w:val="24"/>
          <w:szCs w:val="24"/>
        </w:rPr>
        <w:t xml:space="preserve"> </w:t>
      </w:r>
      <w:r w:rsidR="000B4E35">
        <w:rPr>
          <w:rFonts w:ascii="Times New Roman" w:hAnsi="Times New Roman" w:cs="Times New Roman"/>
          <w:sz w:val="24"/>
          <w:szCs w:val="24"/>
        </w:rPr>
        <w:t xml:space="preserve"> письменная</w:t>
      </w:r>
      <w:r w:rsidR="000B003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B4E35">
        <w:rPr>
          <w:rFonts w:ascii="Times New Roman" w:hAnsi="Times New Roman" w:cs="Times New Roman"/>
          <w:sz w:val="24"/>
          <w:szCs w:val="24"/>
        </w:rPr>
        <w:t>а</w:t>
      </w:r>
      <w:r w:rsidR="00B13F91">
        <w:rPr>
          <w:rFonts w:ascii="Times New Roman" w:hAnsi="Times New Roman" w:cs="Times New Roman"/>
          <w:sz w:val="24"/>
          <w:szCs w:val="24"/>
        </w:rPr>
        <w:t xml:space="preserve"> </w:t>
      </w:r>
      <w:r w:rsidR="000B0035">
        <w:rPr>
          <w:rFonts w:ascii="Times New Roman" w:hAnsi="Times New Roman" w:cs="Times New Roman"/>
          <w:sz w:val="24"/>
          <w:szCs w:val="24"/>
        </w:rPr>
        <w:t>- эссе на тему: «Адвокатская этика</w:t>
      </w:r>
      <w:r w:rsidR="00B13F91">
        <w:rPr>
          <w:rFonts w:ascii="Times New Roman" w:hAnsi="Times New Roman" w:cs="Times New Roman"/>
          <w:sz w:val="24"/>
          <w:szCs w:val="24"/>
        </w:rPr>
        <w:t xml:space="preserve"> </w:t>
      </w:r>
      <w:r w:rsidR="000B0035">
        <w:rPr>
          <w:rFonts w:ascii="Times New Roman" w:hAnsi="Times New Roman" w:cs="Times New Roman"/>
          <w:sz w:val="24"/>
          <w:szCs w:val="24"/>
        </w:rPr>
        <w:t>- основа адвокатской деятельности»</w:t>
      </w:r>
      <w:r w:rsidR="002B6C2D">
        <w:rPr>
          <w:rFonts w:ascii="Times New Roman" w:hAnsi="Times New Roman" w:cs="Times New Roman"/>
          <w:sz w:val="24"/>
          <w:szCs w:val="24"/>
        </w:rPr>
        <w:t>;</w:t>
      </w:r>
    </w:p>
    <w:p w:rsidR="006C1BF3" w:rsidRDefault="00B13F91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BF3">
        <w:rPr>
          <w:rFonts w:ascii="Times New Roman" w:hAnsi="Times New Roman" w:cs="Times New Roman"/>
          <w:sz w:val="24"/>
          <w:szCs w:val="24"/>
        </w:rPr>
        <w:t xml:space="preserve">- с </w:t>
      </w:r>
      <w:r w:rsidR="0062382D">
        <w:rPr>
          <w:rFonts w:ascii="Times New Roman" w:hAnsi="Times New Roman" w:cs="Times New Roman"/>
          <w:sz w:val="24"/>
          <w:szCs w:val="24"/>
        </w:rPr>
        <w:t>21 декабря 2023 года  по 29 декабря</w:t>
      </w:r>
      <w:r w:rsidR="006C1BF3">
        <w:rPr>
          <w:rFonts w:ascii="Times New Roman" w:hAnsi="Times New Roman" w:cs="Times New Roman"/>
          <w:sz w:val="24"/>
          <w:szCs w:val="24"/>
        </w:rPr>
        <w:t xml:space="preserve"> 2023 г – работа Жюри по оценке письменных работ-эссе  и отбор</w:t>
      </w:r>
      <w:r>
        <w:rPr>
          <w:rFonts w:ascii="Times New Roman" w:hAnsi="Times New Roman" w:cs="Times New Roman"/>
          <w:sz w:val="24"/>
          <w:szCs w:val="24"/>
        </w:rPr>
        <w:t xml:space="preserve"> конкурсантов</w:t>
      </w:r>
      <w:r w:rsidR="006C1BF3">
        <w:rPr>
          <w:rFonts w:ascii="Times New Roman" w:hAnsi="Times New Roman" w:cs="Times New Roman"/>
          <w:sz w:val="24"/>
          <w:szCs w:val="24"/>
        </w:rPr>
        <w:t xml:space="preserve"> во </w:t>
      </w:r>
      <w:r w:rsidR="006C1B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C1BF3" w:rsidRPr="006C1BF3">
        <w:rPr>
          <w:rFonts w:ascii="Times New Roman" w:hAnsi="Times New Roman" w:cs="Times New Roman"/>
          <w:sz w:val="24"/>
          <w:szCs w:val="24"/>
        </w:rPr>
        <w:t xml:space="preserve"> </w:t>
      </w:r>
      <w:r w:rsidR="006C1BF3">
        <w:rPr>
          <w:rFonts w:ascii="Times New Roman" w:hAnsi="Times New Roman" w:cs="Times New Roman"/>
          <w:sz w:val="24"/>
          <w:szCs w:val="24"/>
        </w:rPr>
        <w:t xml:space="preserve"> тур конкурса</w:t>
      </w:r>
      <w:r w:rsidR="002B6C2D">
        <w:rPr>
          <w:rFonts w:ascii="Times New Roman" w:hAnsi="Times New Roman" w:cs="Times New Roman"/>
          <w:sz w:val="24"/>
          <w:szCs w:val="24"/>
        </w:rPr>
        <w:t>.</w:t>
      </w:r>
    </w:p>
    <w:p w:rsidR="00B13F91" w:rsidRDefault="00B13F91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F91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1BF3" w:rsidRDefault="00B13F91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82D">
        <w:rPr>
          <w:rFonts w:ascii="Times New Roman" w:hAnsi="Times New Roman" w:cs="Times New Roman"/>
          <w:sz w:val="24"/>
          <w:szCs w:val="24"/>
        </w:rPr>
        <w:t xml:space="preserve"> с 9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2382D">
        <w:rPr>
          <w:rFonts w:ascii="Times New Roman" w:hAnsi="Times New Roman" w:cs="Times New Roman"/>
          <w:sz w:val="24"/>
          <w:szCs w:val="24"/>
        </w:rPr>
        <w:t xml:space="preserve"> по 02 февраля 2024</w:t>
      </w:r>
      <w:r w:rsidR="00502A18">
        <w:rPr>
          <w:rFonts w:ascii="Times New Roman" w:hAnsi="Times New Roman" w:cs="Times New Roman"/>
          <w:sz w:val="24"/>
          <w:szCs w:val="24"/>
        </w:rPr>
        <w:t xml:space="preserve"> года- </w:t>
      </w:r>
      <w:r w:rsidR="00502A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2A18" w:rsidRPr="00502A18">
        <w:rPr>
          <w:rFonts w:ascii="Times New Roman" w:hAnsi="Times New Roman" w:cs="Times New Roman"/>
          <w:sz w:val="24"/>
          <w:szCs w:val="24"/>
        </w:rPr>
        <w:t xml:space="preserve"> </w:t>
      </w:r>
      <w:r w:rsidR="00502A18">
        <w:rPr>
          <w:rFonts w:ascii="Times New Roman" w:hAnsi="Times New Roman" w:cs="Times New Roman"/>
          <w:sz w:val="24"/>
          <w:szCs w:val="24"/>
        </w:rPr>
        <w:t xml:space="preserve"> тур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A18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r w:rsidR="00C574A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02A18">
        <w:rPr>
          <w:rFonts w:ascii="Times New Roman" w:hAnsi="Times New Roman" w:cs="Times New Roman"/>
          <w:sz w:val="24"/>
          <w:szCs w:val="24"/>
        </w:rPr>
        <w:t>процессуального документа</w:t>
      </w:r>
      <w:r w:rsidR="00F11931">
        <w:rPr>
          <w:rFonts w:ascii="Times New Roman" w:hAnsi="Times New Roman" w:cs="Times New Roman"/>
          <w:sz w:val="24"/>
          <w:szCs w:val="24"/>
        </w:rPr>
        <w:t xml:space="preserve">  в области гражданского, арбитражного или уголовного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119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выбор конкурсанта</w:t>
      </w:r>
      <w:r w:rsidR="00F505A8">
        <w:rPr>
          <w:rFonts w:ascii="Times New Roman" w:hAnsi="Times New Roman" w:cs="Times New Roman"/>
          <w:sz w:val="24"/>
          <w:szCs w:val="24"/>
        </w:rPr>
        <w:t xml:space="preserve"> по теме, заданной Организатором</w:t>
      </w:r>
      <w:r w:rsidR="00F119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325B5">
        <w:rPr>
          <w:rFonts w:ascii="Times New Roman" w:hAnsi="Times New Roman" w:cs="Times New Roman"/>
          <w:sz w:val="24"/>
          <w:szCs w:val="24"/>
        </w:rPr>
        <w:t xml:space="preserve"> </w:t>
      </w:r>
      <w:r w:rsidR="00F11931">
        <w:rPr>
          <w:rFonts w:ascii="Times New Roman" w:hAnsi="Times New Roman" w:cs="Times New Roman"/>
          <w:sz w:val="24"/>
          <w:szCs w:val="24"/>
        </w:rPr>
        <w:t>- Проект)</w:t>
      </w:r>
      <w:r w:rsidR="002B6C2D">
        <w:rPr>
          <w:rFonts w:ascii="Times New Roman" w:hAnsi="Times New Roman" w:cs="Times New Roman"/>
          <w:sz w:val="24"/>
          <w:szCs w:val="24"/>
        </w:rPr>
        <w:t>;</w:t>
      </w:r>
    </w:p>
    <w:p w:rsidR="00B13F91" w:rsidRDefault="0062382D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03 февраля 2024 года по 12 февраля</w:t>
      </w:r>
      <w:r w:rsidR="00B13F91">
        <w:rPr>
          <w:rFonts w:ascii="Times New Roman" w:hAnsi="Times New Roman" w:cs="Times New Roman"/>
          <w:sz w:val="24"/>
          <w:szCs w:val="24"/>
        </w:rPr>
        <w:t xml:space="preserve"> 2024 года - работа Жюри по оценке </w:t>
      </w:r>
      <w:r w:rsidR="00F1193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13F91">
        <w:rPr>
          <w:rFonts w:ascii="Times New Roman" w:hAnsi="Times New Roman" w:cs="Times New Roman"/>
          <w:sz w:val="24"/>
          <w:szCs w:val="24"/>
        </w:rPr>
        <w:t xml:space="preserve">процессуального документа и отбор конкурсантов в </w:t>
      </w:r>
      <w:r w:rsidR="00B13F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3F91">
        <w:rPr>
          <w:rFonts w:ascii="Times New Roman" w:hAnsi="Times New Roman" w:cs="Times New Roman"/>
          <w:sz w:val="24"/>
          <w:szCs w:val="24"/>
        </w:rPr>
        <w:t xml:space="preserve"> тур.</w:t>
      </w:r>
    </w:p>
    <w:p w:rsidR="00B13F91" w:rsidRPr="00B13F91" w:rsidRDefault="00B13F91" w:rsidP="002B6C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F91">
        <w:rPr>
          <w:rFonts w:ascii="Times New Roman" w:hAnsi="Times New Roman" w:cs="Times New Roman"/>
          <w:b/>
          <w:sz w:val="24"/>
          <w:szCs w:val="24"/>
        </w:rPr>
        <w:t>3 этап (очный):</w:t>
      </w:r>
    </w:p>
    <w:p w:rsidR="007B1DC5" w:rsidRDefault="0062382D" w:rsidP="007B1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-с 13</w:t>
      </w:r>
      <w:r w:rsidR="00B13F91">
        <w:rPr>
          <w:rFonts w:ascii="Times New Roman" w:hAnsi="Times New Roman" w:cs="Times New Roman"/>
          <w:sz w:val="24"/>
          <w:szCs w:val="24"/>
        </w:rPr>
        <w:t xml:space="preserve"> по 30 марта 2024 года - ораторское искусство</w:t>
      </w:r>
      <w:r w:rsidR="00C256CA">
        <w:rPr>
          <w:rFonts w:ascii="Times New Roman" w:hAnsi="Times New Roman" w:cs="Times New Roman"/>
          <w:sz w:val="24"/>
          <w:szCs w:val="24"/>
        </w:rPr>
        <w:t xml:space="preserve"> (судебная речь). Подведение итогов конкурса, определение победителей.</w:t>
      </w:r>
      <w:r w:rsidR="002B6C2D">
        <w:rPr>
          <w:rFonts w:ascii="Times New Roman" w:hAnsi="Times New Roman" w:cs="Times New Roman"/>
          <w:sz w:val="24"/>
          <w:szCs w:val="24"/>
        </w:rPr>
        <w:t xml:space="preserve"> Место, дата и время провед</w:t>
      </w:r>
      <w:r w:rsidR="00D75BCC">
        <w:rPr>
          <w:rFonts w:ascii="Times New Roman" w:hAnsi="Times New Roman" w:cs="Times New Roman"/>
          <w:sz w:val="24"/>
          <w:szCs w:val="24"/>
        </w:rPr>
        <w:t>ения очного этапа будет сообщены</w:t>
      </w:r>
      <w:r w:rsidR="002B6C2D">
        <w:rPr>
          <w:rFonts w:ascii="Times New Roman" w:hAnsi="Times New Roman" w:cs="Times New Roman"/>
          <w:sz w:val="24"/>
          <w:szCs w:val="24"/>
        </w:rPr>
        <w:t xml:space="preserve"> дополнительно Организатором</w:t>
      </w:r>
      <w:r w:rsidR="007B1DC5">
        <w:rPr>
          <w:rFonts w:ascii="Times New Roman" w:hAnsi="Times New Roman" w:cs="Times New Roman"/>
          <w:sz w:val="24"/>
          <w:szCs w:val="24"/>
        </w:rPr>
        <w:t xml:space="preserve"> Конкурса на </w:t>
      </w:r>
      <w:proofErr w:type="spellStart"/>
      <w:r w:rsidR="007B1DC5">
        <w:rPr>
          <w:rFonts w:ascii="Times New Roman" w:hAnsi="Times New Roman" w:cs="Times New Roman"/>
          <w:sz w:val="24"/>
          <w:szCs w:val="24"/>
        </w:rPr>
        <w:t>сайте-</w:t>
      </w:r>
      <w:hyperlink r:id="rId8" w:history="1">
        <w:r w:rsidR="007B1DC5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</w:t>
        </w:r>
        <w:proofErr w:type="spellEnd"/>
        <w:r w:rsidR="007B1DC5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7B1DC5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advrh.ru</w:t>
        </w:r>
        <w:proofErr w:type="spellEnd"/>
      </w:hyperlink>
      <w:r w:rsidR="007B1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E9C" w:rsidRPr="00F65E9C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>Организатор оставляет за собой п</w:t>
      </w:r>
      <w:r w:rsidR="00C256CA">
        <w:rPr>
          <w:rFonts w:ascii="Times New Roman" w:hAnsi="Times New Roman" w:cs="Times New Roman"/>
          <w:sz w:val="24"/>
          <w:szCs w:val="24"/>
        </w:rPr>
        <w:t>раво продлить сроки проведения этапов</w:t>
      </w:r>
      <w:r w:rsidRPr="00F65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56A" w:rsidRPr="003829DE" w:rsidRDefault="0023556A" w:rsidP="002B6C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Письменные работы (эссе, </w:t>
      </w:r>
      <w:r w:rsidR="0030427A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проце</w:t>
      </w:r>
      <w:r w:rsidR="0030427A">
        <w:rPr>
          <w:rFonts w:ascii="Times New Roman" w:hAnsi="Times New Roman" w:cs="Times New Roman"/>
          <w:sz w:val="24"/>
          <w:szCs w:val="24"/>
        </w:rPr>
        <w:t>ссуального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042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вместе с </w:t>
      </w:r>
      <w:r>
        <w:rPr>
          <w:rFonts w:ascii="Times New Roman" w:hAnsi="Times New Roman" w:cs="Times New Roman"/>
          <w:sz w:val="24"/>
          <w:szCs w:val="24"/>
        </w:rPr>
        <w:t xml:space="preserve"> заявкой направляются на электронную почту Организатора Конкурса</w:t>
      </w:r>
      <w:r w:rsidR="002B6C2D">
        <w:rPr>
          <w:rFonts w:ascii="Times New Roman" w:hAnsi="Times New Roman" w:cs="Times New Roman"/>
          <w:sz w:val="24"/>
          <w:szCs w:val="24"/>
        </w:rPr>
        <w:t>-</w:t>
      </w:r>
      <w:r w:rsidRPr="0023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advrh@yandex.ru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957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электронном носителе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приносят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</w:t>
      </w:r>
      <w:r w:rsidR="0030427A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/законные представители конкурсантов</w:t>
      </w:r>
      <w:r w:rsidR="007B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представители учебного заведения, где обучается конкурсант,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</w:t>
      </w:r>
      <w:proofErr w:type="gramStart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Абакан ул. </w:t>
      </w:r>
      <w:proofErr w:type="spellStart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Чертыгашева</w:t>
      </w:r>
      <w:proofErr w:type="spellEnd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, 63 а, 4 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24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</w:t>
      </w:r>
      <w:r w:rsidR="00522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E9C" w:rsidRDefault="00F65E9C" w:rsidP="002B6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>Вопросы</w:t>
      </w:r>
      <w:r w:rsidR="0023556A">
        <w:rPr>
          <w:rFonts w:ascii="Times New Roman" w:hAnsi="Times New Roman" w:cs="Times New Roman"/>
          <w:sz w:val="24"/>
          <w:szCs w:val="24"/>
        </w:rPr>
        <w:t xml:space="preserve"> по проведению Конкурса</w:t>
      </w:r>
      <w:r w:rsidRPr="00F65E9C">
        <w:rPr>
          <w:rFonts w:ascii="Times New Roman" w:hAnsi="Times New Roman" w:cs="Times New Roman"/>
          <w:sz w:val="24"/>
          <w:szCs w:val="24"/>
        </w:rPr>
        <w:t xml:space="preserve"> могут быть направлены на </w:t>
      </w:r>
      <w:r w:rsidR="0023556A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F65E9C">
        <w:rPr>
          <w:rFonts w:ascii="Times New Roman" w:hAnsi="Times New Roman" w:cs="Times New Roman"/>
          <w:sz w:val="24"/>
          <w:szCs w:val="24"/>
        </w:rPr>
        <w:t>почту Организатора Конкурса с пометкой в теме пись</w:t>
      </w:r>
      <w:r w:rsidR="00522405">
        <w:rPr>
          <w:rFonts w:ascii="Times New Roman" w:hAnsi="Times New Roman" w:cs="Times New Roman"/>
          <w:sz w:val="24"/>
          <w:szCs w:val="24"/>
        </w:rPr>
        <w:t>ма «Конкурс студенческих работ».</w:t>
      </w:r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27A" w:rsidRDefault="0030427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EF" w:rsidRDefault="00F65E9C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EF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B92CEF">
        <w:rPr>
          <w:rFonts w:ascii="Times New Roman" w:hAnsi="Times New Roman" w:cs="Times New Roman"/>
          <w:b/>
          <w:sz w:val="28"/>
          <w:szCs w:val="28"/>
        </w:rPr>
        <w:t xml:space="preserve"> Общие т</w:t>
      </w:r>
      <w:r w:rsidRPr="00B92CEF">
        <w:rPr>
          <w:rFonts w:ascii="Times New Roman" w:hAnsi="Times New Roman" w:cs="Times New Roman"/>
          <w:b/>
          <w:sz w:val="28"/>
          <w:szCs w:val="28"/>
        </w:rPr>
        <w:t>ребования</w:t>
      </w:r>
      <w:r w:rsidR="00A50B1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92CEF">
        <w:rPr>
          <w:rFonts w:ascii="Times New Roman" w:hAnsi="Times New Roman" w:cs="Times New Roman"/>
          <w:b/>
          <w:sz w:val="28"/>
          <w:szCs w:val="28"/>
        </w:rPr>
        <w:t>:</w:t>
      </w:r>
    </w:p>
    <w:p w:rsidR="00B92CEF" w:rsidRPr="001D4F92" w:rsidRDefault="00A50B17" w:rsidP="00A50B1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="00143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B92CEF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Конкурсе бесплатное и добровольное.</w:t>
      </w:r>
    </w:p>
    <w:p w:rsidR="00B92CEF" w:rsidRPr="001D4F92" w:rsidRDefault="00A50B17" w:rsidP="00A50B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B92CEF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Языком Конкурса является русский язык - государственный язык Российской Федерации</w:t>
      </w:r>
      <w:r w:rsidR="00B92CEF" w:rsidRPr="001D4F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2CEF" w:rsidRPr="00F65E9C" w:rsidRDefault="00A50B17" w:rsidP="00A50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92CEF" w:rsidRPr="00F65E9C">
        <w:rPr>
          <w:rFonts w:ascii="Times New Roman" w:hAnsi="Times New Roman" w:cs="Times New Roman"/>
          <w:sz w:val="24"/>
          <w:szCs w:val="24"/>
        </w:rPr>
        <w:t>. Участник Конкурса гарантирует, что сведения о нем</w:t>
      </w:r>
      <w:r>
        <w:rPr>
          <w:rFonts w:ascii="Times New Roman" w:hAnsi="Times New Roman" w:cs="Times New Roman"/>
          <w:sz w:val="24"/>
          <w:szCs w:val="24"/>
        </w:rPr>
        <w:t xml:space="preserve"> в Заявке</w:t>
      </w:r>
      <w:r w:rsidR="001E571B">
        <w:rPr>
          <w:rFonts w:ascii="Times New Roman" w:hAnsi="Times New Roman" w:cs="Times New Roman"/>
          <w:sz w:val="24"/>
          <w:szCs w:val="24"/>
        </w:rPr>
        <w:t>, представленной</w:t>
      </w:r>
      <w:r w:rsidR="00B92CEF" w:rsidRPr="00F65E9C">
        <w:rPr>
          <w:rFonts w:ascii="Times New Roman" w:hAnsi="Times New Roman" w:cs="Times New Roman"/>
          <w:sz w:val="24"/>
          <w:szCs w:val="24"/>
        </w:rPr>
        <w:t xml:space="preserve"> на Конкурс, являются достоверными. </w:t>
      </w:r>
    </w:p>
    <w:p w:rsidR="00B92CEF" w:rsidRDefault="00A50B17" w:rsidP="00A50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92CEF" w:rsidRPr="00F65E9C">
        <w:rPr>
          <w:rFonts w:ascii="Times New Roman" w:hAnsi="Times New Roman" w:cs="Times New Roman"/>
          <w:sz w:val="24"/>
          <w:szCs w:val="24"/>
        </w:rPr>
        <w:t>. Отправка</w:t>
      </w:r>
      <w:r w:rsidR="00B374AD">
        <w:rPr>
          <w:rFonts w:ascii="Times New Roman" w:hAnsi="Times New Roman" w:cs="Times New Roman"/>
          <w:sz w:val="24"/>
          <w:szCs w:val="24"/>
        </w:rPr>
        <w:t xml:space="preserve"> письменной </w:t>
      </w:r>
      <w:r w:rsidR="00B92CEF" w:rsidRPr="00F65E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-эссе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B92CEF" w:rsidRPr="00F65E9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2CEF" w:rsidRPr="00F65E9C">
        <w:rPr>
          <w:rFonts w:ascii="Times New Roman" w:hAnsi="Times New Roman" w:cs="Times New Roman"/>
          <w:sz w:val="24"/>
          <w:szCs w:val="24"/>
        </w:rPr>
        <w:t xml:space="preserve"> является подтверждением того, что участник Конкурса ознакомлен с Положением о К</w:t>
      </w:r>
      <w:r>
        <w:rPr>
          <w:rFonts w:ascii="Times New Roman" w:hAnsi="Times New Roman" w:cs="Times New Roman"/>
          <w:sz w:val="24"/>
          <w:szCs w:val="24"/>
        </w:rPr>
        <w:t>онкурсе</w:t>
      </w:r>
      <w:r w:rsidR="00B92CEF" w:rsidRPr="00F65E9C">
        <w:rPr>
          <w:rFonts w:ascii="Times New Roman" w:hAnsi="Times New Roman" w:cs="Times New Roman"/>
          <w:sz w:val="24"/>
          <w:szCs w:val="24"/>
        </w:rPr>
        <w:t xml:space="preserve"> и согласен с порядком и условиями его проведения. </w:t>
      </w:r>
    </w:p>
    <w:p w:rsidR="0014304A" w:rsidRPr="006E450C" w:rsidRDefault="0014304A" w:rsidP="00A325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4.5. Апелляции по результатам Конкурса не принимаются. Детализация оценивания конкурсных работ и выступлений не предоставляется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:rsidR="0014304A" w:rsidRPr="00F65E9C" w:rsidRDefault="0014304A" w:rsidP="00A32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Default="00C574AD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Требования </w:t>
      </w:r>
      <w:r w:rsidR="00F65E9C" w:rsidRPr="00B92CE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92CEF">
        <w:rPr>
          <w:rFonts w:ascii="Times New Roman" w:hAnsi="Times New Roman" w:cs="Times New Roman"/>
          <w:b/>
          <w:sz w:val="28"/>
          <w:szCs w:val="28"/>
        </w:rPr>
        <w:t xml:space="preserve"> письменным работам (эссе, </w:t>
      </w:r>
      <w:r w:rsidR="001E571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F11931">
        <w:rPr>
          <w:rFonts w:ascii="Times New Roman" w:hAnsi="Times New Roman" w:cs="Times New Roman"/>
          <w:b/>
          <w:sz w:val="28"/>
          <w:szCs w:val="28"/>
        </w:rPr>
        <w:t>процессуального</w:t>
      </w:r>
      <w:r w:rsidR="00B92CEF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F11931">
        <w:rPr>
          <w:rFonts w:ascii="Times New Roman" w:hAnsi="Times New Roman" w:cs="Times New Roman"/>
          <w:b/>
          <w:sz w:val="28"/>
          <w:szCs w:val="28"/>
        </w:rPr>
        <w:t>а</w:t>
      </w:r>
      <w:r w:rsidR="00B92CEF">
        <w:rPr>
          <w:rFonts w:ascii="Times New Roman" w:hAnsi="Times New Roman" w:cs="Times New Roman"/>
          <w:b/>
          <w:sz w:val="28"/>
          <w:szCs w:val="28"/>
        </w:rPr>
        <w:t>):</w:t>
      </w:r>
    </w:p>
    <w:p w:rsidR="00A50B17" w:rsidRPr="001D4F92" w:rsidRDefault="00C574AD" w:rsidP="001157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 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имеет право представить на Конкурс только одну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-эссе и один проект процессуального документа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71B" w:rsidRDefault="001E571B" w:rsidP="001157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0B17"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Конкурса выполняют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-эссе 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на русском языке.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B17" w:rsidRPr="001D4F92" w:rsidRDefault="001E571B" w:rsidP="001157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 Для составления проекта процессуального документа за каждым конкурсантом закрепляется </w:t>
      </w:r>
      <w:r w:rsidR="005F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14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адвокат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Адвокатской Палаты Республики Хакасия</w:t>
      </w:r>
      <w:r w:rsidR="005F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F1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B17" w:rsidRPr="001D4F92" w:rsidRDefault="001E571B" w:rsidP="001157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0B17"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время написания конкурсной работы</w:t>
      </w:r>
      <w:r w:rsidR="00A3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D7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 использовать кодексы и другую юридическую литературу</w:t>
      </w:r>
      <w:r w:rsidR="00A50B1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использование орфографических словарей и справочников по русскому языку.</w:t>
      </w:r>
    </w:p>
    <w:p w:rsidR="00F65E9C" w:rsidRPr="00F65E9C" w:rsidRDefault="001E571B" w:rsidP="00115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. Содержание представленных на Конкурс </w:t>
      </w:r>
      <w:r w:rsidR="00B92CEF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F65E9C" w:rsidRPr="00F65E9C">
        <w:rPr>
          <w:rFonts w:ascii="Times New Roman" w:hAnsi="Times New Roman" w:cs="Times New Roman"/>
          <w:sz w:val="24"/>
          <w:szCs w:val="24"/>
        </w:rPr>
        <w:t>работ</w:t>
      </w:r>
      <w:r w:rsidR="00A325B5">
        <w:rPr>
          <w:rFonts w:ascii="Times New Roman" w:hAnsi="Times New Roman" w:cs="Times New Roman"/>
          <w:sz w:val="24"/>
          <w:szCs w:val="24"/>
        </w:rPr>
        <w:t xml:space="preserve"> </w:t>
      </w:r>
      <w:r w:rsidR="00B92CEF">
        <w:rPr>
          <w:rFonts w:ascii="Times New Roman" w:hAnsi="Times New Roman" w:cs="Times New Roman"/>
          <w:sz w:val="24"/>
          <w:szCs w:val="24"/>
        </w:rPr>
        <w:t>-</w:t>
      </w:r>
      <w:r w:rsidR="00A325B5">
        <w:rPr>
          <w:rFonts w:ascii="Times New Roman" w:hAnsi="Times New Roman" w:cs="Times New Roman"/>
          <w:sz w:val="24"/>
          <w:szCs w:val="24"/>
        </w:rPr>
        <w:t xml:space="preserve"> </w:t>
      </w:r>
      <w:r w:rsidR="00B92CEF">
        <w:rPr>
          <w:rFonts w:ascii="Times New Roman" w:hAnsi="Times New Roman" w:cs="Times New Roman"/>
          <w:sz w:val="24"/>
          <w:szCs w:val="24"/>
        </w:rPr>
        <w:t>эссе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должно соответствовать следующим требованиям: соответствие теме работы «</w:t>
      </w:r>
      <w:r w:rsidR="00B92CEF">
        <w:rPr>
          <w:rFonts w:ascii="Times New Roman" w:hAnsi="Times New Roman" w:cs="Times New Roman"/>
          <w:sz w:val="24"/>
          <w:szCs w:val="24"/>
        </w:rPr>
        <w:t>Адвокатская этик</w:t>
      </w:r>
      <w:proofErr w:type="gramStart"/>
      <w:r w:rsidR="00B92C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92CEF">
        <w:rPr>
          <w:rFonts w:ascii="Times New Roman" w:hAnsi="Times New Roman" w:cs="Times New Roman"/>
          <w:sz w:val="24"/>
          <w:szCs w:val="24"/>
        </w:rPr>
        <w:t xml:space="preserve"> основа  адвокатской деятельности</w:t>
      </w:r>
      <w:r w:rsidR="00F65E9C" w:rsidRPr="00F65E9C">
        <w:rPr>
          <w:rFonts w:ascii="Times New Roman" w:hAnsi="Times New Roman" w:cs="Times New Roman"/>
          <w:sz w:val="24"/>
          <w:szCs w:val="24"/>
        </w:rPr>
        <w:t>», творческий подхо</w:t>
      </w:r>
      <w:r>
        <w:rPr>
          <w:rFonts w:ascii="Times New Roman" w:hAnsi="Times New Roman" w:cs="Times New Roman"/>
          <w:sz w:val="24"/>
          <w:szCs w:val="24"/>
        </w:rPr>
        <w:t>д, самостоятельность выполнения, грамотность.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E22" w:rsidRDefault="00115736" w:rsidP="00115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5E9C" w:rsidRPr="00F65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Требования к оформлению </w:t>
      </w:r>
      <w:r w:rsidR="00B92CEF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F65E9C" w:rsidRPr="00F65E9C">
        <w:rPr>
          <w:rFonts w:ascii="Times New Roman" w:hAnsi="Times New Roman" w:cs="Times New Roman"/>
          <w:sz w:val="24"/>
          <w:szCs w:val="24"/>
        </w:rPr>
        <w:t>работы</w:t>
      </w:r>
      <w:r w:rsidR="00B92CEF">
        <w:rPr>
          <w:rFonts w:ascii="Times New Roman" w:hAnsi="Times New Roman" w:cs="Times New Roman"/>
          <w:sz w:val="24"/>
          <w:szCs w:val="24"/>
        </w:rPr>
        <w:t>-эссе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: объём– </w:t>
      </w:r>
      <w:proofErr w:type="gramStart"/>
      <w:r w:rsidR="00F65E9C" w:rsidRPr="00F65E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 </w:t>
      </w:r>
      <w:r w:rsidR="004D2E22">
        <w:rPr>
          <w:rFonts w:ascii="Times New Roman" w:hAnsi="Times New Roman" w:cs="Times New Roman"/>
          <w:sz w:val="24"/>
          <w:szCs w:val="24"/>
        </w:rPr>
        <w:t xml:space="preserve"> </w:t>
      </w:r>
      <w:r w:rsidR="00A325B5">
        <w:rPr>
          <w:rFonts w:ascii="Times New Roman" w:hAnsi="Times New Roman" w:cs="Times New Roman"/>
          <w:sz w:val="24"/>
          <w:szCs w:val="24"/>
        </w:rPr>
        <w:t>3 до 5 страниц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, формат </w:t>
      </w:r>
      <w:r w:rsidR="00A325B5">
        <w:rPr>
          <w:rFonts w:ascii="Times New Roman" w:hAnsi="Times New Roman" w:cs="Times New Roman"/>
          <w:sz w:val="24"/>
          <w:szCs w:val="24"/>
        </w:rPr>
        <w:t>-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F65E9C" w:rsidRPr="00F65E9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, рекомендуемый шрифт </w:t>
      </w:r>
      <w:proofErr w:type="spellStart"/>
      <w:r w:rsidR="00F65E9C" w:rsidRPr="00F65E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E9C" w:rsidRPr="00F65E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E9C" w:rsidRPr="00F65E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 (кегль 14, межстрочны</w:t>
      </w:r>
      <w:r w:rsidR="004D2E22">
        <w:rPr>
          <w:rFonts w:ascii="Times New Roman" w:hAnsi="Times New Roman" w:cs="Times New Roman"/>
          <w:sz w:val="24"/>
          <w:szCs w:val="24"/>
        </w:rPr>
        <w:t>й интервал 1,5), поля – 1,5 см, я</w:t>
      </w:r>
      <w:r w:rsidR="00F65E9C" w:rsidRPr="00F65E9C">
        <w:rPr>
          <w:rFonts w:ascii="Times New Roman" w:hAnsi="Times New Roman" w:cs="Times New Roman"/>
          <w:sz w:val="24"/>
          <w:szCs w:val="24"/>
        </w:rPr>
        <w:t>зык – русский.</w:t>
      </w:r>
      <w:r w:rsidR="00B92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E9C" w:rsidRPr="004D2E22" w:rsidRDefault="00B92CEF" w:rsidP="00115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прилагается заявка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об участнике Конкурса (</w:t>
      </w:r>
      <w:r w:rsidR="00F65E9C" w:rsidRPr="00292283">
        <w:rPr>
          <w:rFonts w:ascii="Times New Roman" w:hAnsi="Times New Roman" w:cs="Times New Roman"/>
          <w:sz w:val="24"/>
          <w:szCs w:val="24"/>
        </w:rPr>
        <w:t>Приложение №1</w:t>
      </w:r>
      <w:r w:rsidR="00292283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292283" w:rsidRPr="00292283">
        <w:rPr>
          <w:rFonts w:ascii="Times New Roman" w:hAnsi="Times New Roman" w:cs="Times New Roman"/>
          <w:sz w:val="24"/>
          <w:szCs w:val="24"/>
        </w:rPr>
        <w:t>ФИО конкурсанта, полное наименование учебного заведения, курс</w:t>
      </w:r>
      <w:r w:rsidR="004D2E22">
        <w:rPr>
          <w:rFonts w:ascii="Times New Roman" w:hAnsi="Times New Roman" w:cs="Times New Roman"/>
          <w:sz w:val="24"/>
          <w:szCs w:val="24"/>
        </w:rPr>
        <w:t xml:space="preserve">, </w:t>
      </w:r>
      <w:r w:rsidR="00292283" w:rsidRPr="00292283">
        <w:rPr>
          <w:rFonts w:ascii="Times New Roman" w:hAnsi="Times New Roman" w:cs="Times New Roman"/>
          <w:sz w:val="24"/>
          <w:szCs w:val="24"/>
        </w:rPr>
        <w:t xml:space="preserve"> контактный телефон и  адрес электронной почты конкурсанта</w:t>
      </w:r>
      <w:r w:rsidR="00292283" w:rsidRPr="004D2E22">
        <w:rPr>
          <w:rFonts w:ascii="Times New Roman" w:hAnsi="Times New Roman" w:cs="Times New Roman"/>
          <w:sz w:val="24"/>
          <w:szCs w:val="24"/>
        </w:rPr>
        <w:t xml:space="preserve">, если конкурсант несовершеннолетний, то </w:t>
      </w:r>
      <w:r w:rsidR="004D2E22" w:rsidRPr="004D2E22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292283" w:rsidRPr="004D2E22">
        <w:rPr>
          <w:rFonts w:ascii="Times New Roman" w:hAnsi="Times New Roman" w:cs="Times New Roman"/>
          <w:sz w:val="24"/>
          <w:szCs w:val="24"/>
        </w:rPr>
        <w:t>указываются ФИО законного представите</w:t>
      </w:r>
      <w:r w:rsidR="004D2E22" w:rsidRPr="004D2E22">
        <w:rPr>
          <w:rFonts w:ascii="Times New Roman" w:hAnsi="Times New Roman" w:cs="Times New Roman"/>
          <w:sz w:val="24"/>
          <w:szCs w:val="24"/>
        </w:rPr>
        <w:t>ля и контактный телефон.</w:t>
      </w:r>
    </w:p>
    <w:p w:rsidR="00883444" w:rsidRPr="00F65E9C" w:rsidRDefault="00883444" w:rsidP="00115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Требование к оформлению проекта процессуального документа: объем – не более 3-х листов, </w:t>
      </w:r>
      <w:r w:rsidRPr="00883444">
        <w:rPr>
          <w:rFonts w:ascii="Times New Roman" w:hAnsi="Times New Roman" w:cs="Times New Roman"/>
          <w:sz w:val="24"/>
          <w:szCs w:val="24"/>
        </w:rPr>
        <w:t xml:space="preserve"> </w:t>
      </w:r>
      <w:r w:rsidRPr="00F65E9C">
        <w:rPr>
          <w:rFonts w:ascii="Times New Roman" w:hAnsi="Times New Roman" w:cs="Times New Roman"/>
          <w:sz w:val="24"/>
          <w:szCs w:val="24"/>
        </w:rPr>
        <w:t xml:space="preserve">формат MS 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5E9C">
        <w:rPr>
          <w:rFonts w:ascii="Times New Roman" w:hAnsi="Times New Roman" w:cs="Times New Roman"/>
          <w:sz w:val="24"/>
          <w:szCs w:val="24"/>
        </w:rPr>
        <w:t xml:space="preserve">, рекомендуемый шрифт 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6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E9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65E9C">
        <w:rPr>
          <w:rFonts w:ascii="Times New Roman" w:hAnsi="Times New Roman" w:cs="Times New Roman"/>
          <w:sz w:val="24"/>
          <w:szCs w:val="24"/>
        </w:rPr>
        <w:t xml:space="preserve"> (кегль 14, межстрочн</w:t>
      </w:r>
      <w:r w:rsidR="004D2E22">
        <w:rPr>
          <w:rFonts w:ascii="Times New Roman" w:hAnsi="Times New Roman" w:cs="Times New Roman"/>
          <w:sz w:val="24"/>
          <w:szCs w:val="24"/>
        </w:rPr>
        <w:t>ый интервал 1,5), поля – 1,5 см, я</w:t>
      </w:r>
      <w:r w:rsidRPr="00F65E9C">
        <w:rPr>
          <w:rFonts w:ascii="Times New Roman" w:hAnsi="Times New Roman" w:cs="Times New Roman"/>
          <w:sz w:val="24"/>
          <w:szCs w:val="24"/>
        </w:rPr>
        <w:t>зык – русский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BCC">
        <w:rPr>
          <w:rFonts w:ascii="Times New Roman" w:hAnsi="Times New Roman" w:cs="Times New Roman"/>
          <w:sz w:val="24"/>
          <w:szCs w:val="24"/>
        </w:rPr>
        <w:t xml:space="preserve"> </w:t>
      </w:r>
      <w:r w:rsidR="004D2E22">
        <w:rPr>
          <w:rFonts w:ascii="Times New Roman" w:hAnsi="Times New Roman" w:cs="Times New Roman"/>
          <w:sz w:val="24"/>
          <w:szCs w:val="24"/>
        </w:rPr>
        <w:t>Проект обязательно подписывается конкурсантом и его Консультантом.</w:t>
      </w:r>
    </w:p>
    <w:p w:rsidR="00C574AD" w:rsidRPr="00F65E9C" w:rsidRDefault="00115736" w:rsidP="00115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="00C574AD" w:rsidRPr="00F65E9C">
        <w:rPr>
          <w:rFonts w:ascii="Times New Roman" w:hAnsi="Times New Roman" w:cs="Times New Roman"/>
          <w:sz w:val="24"/>
          <w:szCs w:val="24"/>
        </w:rPr>
        <w:t xml:space="preserve">Представляя </w:t>
      </w:r>
      <w:r w:rsidR="00C574AD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C574AD" w:rsidRPr="00F65E9C">
        <w:rPr>
          <w:rFonts w:ascii="Times New Roman" w:hAnsi="Times New Roman" w:cs="Times New Roman"/>
          <w:sz w:val="24"/>
          <w:szCs w:val="24"/>
        </w:rPr>
        <w:t>работу</w:t>
      </w:r>
      <w:r w:rsidR="00C574AD">
        <w:rPr>
          <w:rFonts w:ascii="Times New Roman" w:hAnsi="Times New Roman" w:cs="Times New Roman"/>
          <w:sz w:val="24"/>
          <w:szCs w:val="24"/>
        </w:rPr>
        <w:t>-эссе</w:t>
      </w:r>
      <w:r w:rsidR="004D2E22">
        <w:rPr>
          <w:rFonts w:ascii="Times New Roman" w:hAnsi="Times New Roman" w:cs="Times New Roman"/>
          <w:sz w:val="24"/>
          <w:szCs w:val="24"/>
        </w:rPr>
        <w:t xml:space="preserve"> и П</w:t>
      </w:r>
      <w:r w:rsidR="0077654D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C574AD">
        <w:rPr>
          <w:rFonts w:ascii="Times New Roman" w:hAnsi="Times New Roman" w:cs="Times New Roman"/>
          <w:sz w:val="24"/>
          <w:szCs w:val="24"/>
        </w:rPr>
        <w:t xml:space="preserve"> на 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 </w:t>
      </w:r>
      <w:r w:rsidR="00C574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654D">
        <w:rPr>
          <w:rFonts w:ascii="Times New Roman" w:hAnsi="Times New Roman" w:cs="Times New Roman"/>
          <w:sz w:val="24"/>
          <w:szCs w:val="24"/>
        </w:rPr>
        <w:t xml:space="preserve"> и </w:t>
      </w:r>
      <w:r w:rsidR="007765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74AD" w:rsidRPr="00A50B17">
        <w:rPr>
          <w:rFonts w:ascii="Times New Roman" w:hAnsi="Times New Roman" w:cs="Times New Roman"/>
          <w:sz w:val="24"/>
          <w:szCs w:val="24"/>
        </w:rPr>
        <w:t xml:space="preserve"> </w:t>
      </w:r>
      <w:r w:rsidR="00C574AD">
        <w:rPr>
          <w:rFonts w:ascii="Times New Roman" w:hAnsi="Times New Roman" w:cs="Times New Roman"/>
          <w:sz w:val="24"/>
          <w:szCs w:val="24"/>
        </w:rPr>
        <w:t xml:space="preserve"> этапе Конкурса </w:t>
      </w:r>
      <w:r w:rsidR="00C574AD" w:rsidRPr="00F65E9C">
        <w:rPr>
          <w:rFonts w:ascii="Times New Roman" w:hAnsi="Times New Roman" w:cs="Times New Roman"/>
          <w:sz w:val="24"/>
          <w:szCs w:val="24"/>
        </w:rPr>
        <w:t>каждый участник</w:t>
      </w:r>
      <w:r w:rsidR="0077654D">
        <w:rPr>
          <w:rFonts w:ascii="Times New Roman" w:hAnsi="Times New Roman" w:cs="Times New Roman"/>
          <w:sz w:val="24"/>
          <w:szCs w:val="24"/>
        </w:rPr>
        <w:t xml:space="preserve"> гарантирует, что представленные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 на Конкурс </w:t>
      </w:r>
      <w:r w:rsidR="0077654D">
        <w:rPr>
          <w:rFonts w:ascii="Times New Roman" w:hAnsi="Times New Roman" w:cs="Times New Roman"/>
          <w:sz w:val="24"/>
          <w:szCs w:val="24"/>
        </w:rPr>
        <w:t>письменные</w:t>
      </w:r>
      <w:r w:rsidR="00C574AD">
        <w:rPr>
          <w:rFonts w:ascii="Times New Roman" w:hAnsi="Times New Roman" w:cs="Times New Roman"/>
          <w:sz w:val="24"/>
          <w:szCs w:val="24"/>
        </w:rPr>
        <w:t xml:space="preserve"> </w:t>
      </w:r>
      <w:r w:rsidR="0077654D">
        <w:rPr>
          <w:rFonts w:ascii="Times New Roman" w:hAnsi="Times New Roman" w:cs="Times New Roman"/>
          <w:sz w:val="24"/>
          <w:szCs w:val="24"/>
        </w:rPr>
        <w:t>работа не нарушаю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т авторских и имущественных прав третьих лиц, участник </w:t>
      </w:r>
      <w:r w:rsidR="0077654D">
        <w:rPr>
          <w:rFonts w:ascii="Times New Roman" w:hAnsi="Times New Roman" w:cs="Times New Roman"/>
          <w:sz w:val="24"/>
          <w:szCs w:val="24"/>
        </w:rPr>
        <w:t>Конкурса является их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 автором и обладате</w:t>
      </w:r>
      <w:r w:rsidR="0077654D">
        <w:rPr>
          <w:rFonts w:ascii="Times New Roman" w:hAnsi="Times New Roman" w:cs="Times New Roman"/>
          <w:sz w:val="24"/>
          <w:szCs w:val="24"/>
        </w:rPr>
        <w:t>лем исключительного права на них</w:t>
      </w:r>
      <w:r w:rsidR="00C574AD" w:rsidRPr="00F65E9C">
        <w:rPr>
          <w:rFonts w:ascii="Times New Roman" w:hAnsi="Times New Roman" w:cs="Times New Roman"/>
          <w:sz w:val="24"/>
          <w:szCs w:val="24"/>
        </w:rPr>
        <w:t>, а также дает свое согласие Организатору К</w:t>
      </w:r>
      <w:r w:rsidR="0077654D">
        <w:rPr>
          <w:rFonts w:ascii="Times New Roman" w:hAnsi="Times New Roman" w:cs="Times New Roman"/>
          <w:sz w:val="24"/>
          <w:szCs w:val="24"/>
        </w:rPr>
        <w:t>онкурса на размещение его работ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 в сети Интернет, средствах</w:t>
      </w:r>
      <w:r w:rsidR="0077654D">
        <w:rPr>
          <w:rFonts w:ascii="Times New Roman" w:hAnsi="Times New Roman" w:cs="Times New Roman"/>
          <w:sz w:val="24"/>
          <w:szCs w:val="24"/>
        </w:rPr>
        <w:t xml:space="preserve"> массовой информации, а также их</w:t>
      </w:r>
      <w:r w:rsidR="00C574AD" w:rsidRPr="00F65E9C">
        <w:rPr>
          <w:rFonts w:ascii="Times New Roman" w:hAnsi="Times New Roman" w:cs="Times New Roman"/>
          <w:sz w:val="24"/>
          <w:szCs w:val="24"/>
        </w:rPr>
        <w:t xml:space="preserve"> публикацию</w:t>
      </w:r>
      <w:proofErr w:type="gramEnd"/>
      <w:r w:rsidR="00C574AD" w:rsidRPr="00F65E9C">
        <w:rPr>
          <w:rFonts w:ascii="Times New Roman" w:hAnsi="Times New Roman" w:cs="Times New Roman"/>
          <w:sz w:val="24"/>
          <w:szCs w:val="24"/>
        </w:rPr>
        <w:t xml:space="preserve"> и</w:t>
      </w:r>
      <w:r w:rsidR="00C574AD">
        <w:rPr>
          <w:rFonts w:ascii="Times New Roman" w:hAnsi="Times New Roman" w:cs="Times New Roman"/>
          <w:sz w:val="24"/>
          <w:szCs w:val="24"/>
        </w:rPr>
        <w:t xml:space="preserve"> тиражирование в печатном виде</w:t>
      </w:r>
      <w:r w:rsidR="005F22F9">
        <w:rPr>
          <w:rFonts w:ascii="Times New Roman" w:hAnsi="Times New Roman" w:cs="Times New Roman"/>
          <w:sz w:val="24"/>
          <w:szCs w:val="24"/>
        </w:rPr>
        <w:t>,</w:t>
      </w:r>
      <w:r w:rsidR="00C574AD">
        <w:rPr>
          <w:rFonts w:ascii="Times New Roman" w:hAnsi="Times New Roman" w:cs="Times New Roman"/>
          <w:sz w:val="24"/>
          <w:szCs w:val="24"/>
        </w:rPr>
        <w:t xml:space="preserve"> по усмотрению Организатора.</w:t>
      </w:r>
    </w:p>
    <w:p w:rsidR="00115736" w:rsidRDefault="00115736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конкурсные работы проходят проверку на плагиат.  Оригинальность текста должна быть не менее 82%.</w:t>
      </w:r>
    </w:p>
    <w:p w:rsidR="006E450C" w:rsidRDefault="006E450C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50C" w:rsidRDefault="006E450C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Требование к очному этапу 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ораторское искусство (судебная речь)</w:t>
      </w:r>
    </w:p>
    <w:p w:rsidR="0014304A" w:rsidRPr="006E450C" w:rsidRDefault="0014304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50C" w:rsidRPr="0014304A" w:rsidRDefault="0014304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C05B94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Третий этап Конкурса 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публичное выступление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членами Жюри 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очном формате длительностью не более </w:t>
      </w:r>
      <w:r w:rsidR="00C05B94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 минут в рамках заданной темы.</w:t>
      </w:r>
    </w:p>
    <w:p w:rsidR="005F22F9" w:rsidRPr="0014304A" w:rsidRDefault="005F22F9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6.2. 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участник </w:t>
      </w:r>
      <w:r w:rsidR="00C05B94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заблаговременно</w:t>
      </w:r>
      <w:r w:rsidR="00AC2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чем за месяц)</w:t>
      </w:r>
      <w:r w:rsidR="00C05B94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получает </w:t>
      </w:r>
      <w:r w:rsidR="00C05B94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тему, определенную для него</w:t>
      </w:r>
      <w:r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Организатором Конкурса</w:t>
      </w:r>
      <w:r w:rsid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подготовки судебной речи. При подготовке судебной речи конкурсант может  обращаться за помощью к  своему Кон</w:t>
      </w:r>
      <w:r w:rsidR="0014304A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ультанту.</w:t>
      </w:r>
    </w:p>
    <w:p w:rsidR="002C6B2B" w:rsidRDefault="0014304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выступлении у</w:t>
      </w:r>
      <w:r w:rsidR="002C6B2B" w:rsidRPr="0014304A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частнику необходимо изложить и аргументировать свое мнение, используя соответствующие риторические приемы, вербальные и невербальные средства коммуникации.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Допускается использование </w:t>
      </w:r>
      <w:r w:rsidR="00AC291C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демонстрационного материала (презентации, схемы, рисунки, таблицы</w:t>
      </w:r>
      <w:r w:rsidR="00587F3A">
        <w:rPr>
          <w:rFonts w:ascii="Times New Roman" w:hAnsi="Times New Roman" w:cs="Times New Roman"/>
          <w:sz w:val="24"/>
          <w:szCs w:val="24"/>
          <w:shd w:val="clear" w:color="auto" w:fill="FFFFFF"/>
        </w:rPr>
        <w:t>, буклеты</w:t>
      </w:r>
      <w:r w:rsidR="00AC2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т.д.)</w:t>
      </w:r>
      <w:r w:rsidR="00587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71AF" w:rsidRDefault="001771AF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6.4. Чтение судебной речи на очном этапе запрещается.</w:t>
      </w:r>
    </w:p>
    <w:p w:rsidR="002117CA" w:rsidRDefault="002117C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6.5. Судебная речь на бумажном носителе представляется Жюри.</w:t>
      </w:r>
    </w:p>
    <w:p w:rsidR="002117CA" w:rsidRDefault="002117C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6.6. Жюри имеет право задать конкурсанту вопросы по публичному выступлению.</w:t>
      </w:r>
    </w:p>
    <w:p w:rsidR="00587F3A" w:rsidRDefault="00587F3A" w:rsidP="00115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7F3A" w:rsidRDefault="00950295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587F3A" w:rsidRPr="00950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Жюри</w:t>
      </w:r>
    </w:p>
    <w:p w:rsidR="001D0617" w:rsidRPr="00950295" w:rsidRDefault="001D0617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382D" w:rsidRDefault="00950295" w:rsidP="001D0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F859EB" w:rsidRPr="00F65E9C">
        <w:rPr>
          <w:rFonts w:ascii="Times New Roman" w:hAnsi="Times New Roman" w:cs="Times New Roman"/>
          <w:sz w:val="24"/>
          <w:szCs w:val="24"/>
        </w:rPr>
        <w:t>. Для проведения Конкурса формируется Жюри</w:t>
      </w:r>
      <w:r w:rsidR="0062382D">
        <w:rPr>
          <w:rFonts w:ascii="Times New Roman" w:hAnsi="Times New Roman" w:cs="Times New Roman"/>
          <w:sz w:val="24"/>
          <w:szCs w:val="24"/>
        </w:rPr>
        <w:t>.</w:t>
      </w:r>
    </w:p>
    <w:p w:rsidR="00F859EB" w:rsidRPr="00F65E9C" w:rsidRDefault="00950295" w:rsidP="001D0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F859EB" w:rsidRPr="00F65E9C">
        <w:rPr>
          <w:rFonts w:ascii="Times New Roman" w:hAnsi="Times New Roman" w:cs="Times New Roman"/>
          <w:sz w:val="24"/>
          <w:szCs w:val="24"/>
        </w:rPr>
        <w:t>. В задачи Жюри входит: информирование о проведении Конкурса, оценка студенческих работ, подведение итогов Конкурса, награждение победителей Конкурса.</w:t>
      </w:r>
    </w:p>
    <w:p w:rsidR="00587F3A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502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оценивает представленные на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-эссе и проект процессуального документа 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утвержденными критериями;</w:t>
      </w:r>
    </w:p>
    <w:p w:rsidR="00587F3A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E9C">
        <w:rPr>
          <w:rFonts w:ascii="Times New Roman" w:hAnsi="Times New Roman" w:cs="Times New Roman"/>
          <w:sz w:val="24"/>
          <w:szCs w:val="24"/>
        </w:rPr>
        <w:t>7.</w:t>
      </w:r>
      <w:r w:rsidR="009502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5E9C">
        <w:rPr>
          <w:rFonts w:ascii="Times New Roman" w:hAnsi="Times New Roman" w:cs="Times New Roman"/>
          <w:sz w:val="24"/>
          <w:szCs w:val="24"/>
        </w:rPr>
        <w:t xml:space="preserve"> Жюри Конкурса оставляют за собой право не рассматривать работы, выполненные с нарушением требований настоящего Положения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7F3A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-оригинальность текстов письменных работ составляет менее 82% текста;</w:t>
      </w:r>
    </w:p>
    <w:p w:rsidR="00587F3A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письменных работ противоречит российскому законодательству или является оскорбительным;</w:t>
      </w:r>
    </w:p>
    <w:p w:rsidR="00587F3A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-нарушены требования к оформлению письменных работ;</w:t>
      </w:r>
    </w:p>
    <w:p w:rsidR="00587F3A" w:rsidRPr="001D4F92" w:rsidRDefault="00587F3A" w:rsidP="001D06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-отсутствует заявка на участие в Конкурсе</w:t>
      </w:r>
      <w:r w:rsidR="00381615">
        <w:rPr>
          <w:rFonts w:ascii="Times New Roman" w:hAnsi="Times New Roman" w:cs="Times New Roman"/>
          <w:sz w:val="24"/>
          <w:szCs w:val="24"/>
        </w:rPr>
        <w:t>.</w:t>
      </w:r>
    </w:p>
    <w:p w:rsidR="00587F3A" w:rsidRPr="001D4F92" w:rsidRDefault="001D0617" w:rsidP="001D06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Ж</w:t>
      </w:r>
      <w:r w:rsidR="00587F3A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определяет призеров и победителей Конкурса в соответствии с методи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оценки работ</w:t>
      </w:r>
      <w:r w:rsidR="00587F3A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F3A" w:rsidRDefault="001D0617" w:rsidP="001D06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Ж</w:t>
      </w:r>
      <w:r w:rsidR="00587F3A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заполняет и подписывает протокол засе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жюри и рейтинговые списки конкурсантов.</w:t>
      </w:r>
    </w:p>
    <w:p w:rsidR="00B92CEF" w:rsidRPr="00F65E9C" w:rsidRDefault="00B92CE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C" w:rsidRPr="00950295" w:rsidRDefault="00381615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295">
        <w:rPr>
          <w:rFonts w:ascii="Times New Roman" w:hAnsi="Times New Roman" w:cs="Times New Roman"/>
          <w:b/>
          <w:sz w:val="28"/>
          <w:szCs w:val="28"/>
        </w:rPr>
        <w:t>8</w:t>
      </w:r>
      <w:r w:rsidR="00F65E9C" w:rsidRPr="0095029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Конкурса </w:t>
      </w:r>
    </w:p>
    <w:p w:rsidR="00F65E9C" w:rsidRDefault="0038161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F65E9C" w:rsidRPr="00F65E9C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критериями отбора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F859EB">
        <w:rPr>
          <w:rFonts w:ascii="Times New Roman" w:hAnsi="Times New Roman" w:cs="Times New Roman"/>
          <w:sz w:val="24"/>
          <w:szCs w:val="24"/>
        </w:rPr>
        <w:t>риложение №</w:t>
      </w:r>
      <w:r w:rsidR="00530F6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оценивает все представленные на Конкурс </w:t>
      </w:r>
      <w:r>
        <w:rPr>
          <w:rFonts w:ascii="Times New Roman" w:hAnsi="Times New Roman" w:cs="Times New Roman"/>
          <w:sz w:val="24"/>
          <w:szCs w:val="24"/>
        </w:rPr>
        <w:t xml:space="preserve">письменные </w:t>
      </w:r>
      <w:r w:rsidR="00F65E9C" w:rsidRPr="00F65E9C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(эссе и </w:t>
      </w:r>
      <w:r w:rsidR="00530F67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 и выбирает</w:t>
      </w:r>
      <w:r w:rsidR="00950295">
        <w:rPr>
          <w:rFonts w:ascii="Times New Roman" w:hAnsi="Times New Roman" w:cs="Times New Roman"/>
          <w:sz w:val="24"/>
          <w:szCs w:val="24"/>
        </w:rPr>
        <w:t xml:space="preserve">  лучшие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50295">
        <w:rPr>
          <w:rFonts w:ascii="Times New Roman" w:hAnsi="Times New Roman" w:cs="Times New Roman"/>
          <w:sz w:val="24"/>
          <w:szCs w:val="24"/>
        </w:rPr>
        <w:t xml:space="preserve"> (эссе- 1 работа, проекты процессуального документа </w:t>
      </w:r>
      <w:r w:rsidR="001771AF">
        <w:rPr>
          <w:rFonts w:ascii="Times New Roman" w:hAnsi="Times New Roman" w:cs="Times New Roman"/>
          <w:sz w:val="24"/>
          <w:szCs w:val="24"/>
        </w:rPr>
        <w:t>-3 работы (</w:t>
      </w:r>
      <w:r w:rsidR="00950295">
        <w:rPr>
          <w:rFonts w:ascii="Times New Roman" w:hAnsi="Times New Roman" w:cs="Times New Roman"/>
          <w:sz w:val="24"/>
          <w:szCs w:val="24"/>
        </w:rPr>
        <w:t>уголовный, гражданский и арбитражный процессы)</w:t>
      </w:r>
      <w:proofErr w:type="gramEnd"/>
    </w:p>
    <w:p w:rsidR="00381615" w:rsidRDefault="0038161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 итогам очного этапа жюри оценивает всех конкурсантов в соответствии с </w:t>
      </w:r>
      <w:r w:rsidR="00F859EB">
        <w:rPr>
          <w:rFonts w:ascii="Times New Roman" w:hAnsi="Times New Roman" w:cs="Times New Roman"/>
          <w:sz w:val="24"/>
          <w:szCs w:val="24"/>
        </w:rPr>
        <w:t>критериями отбора (Приложение №</w:t>
      </w:r>
      <w:r w:rsidR="00530F67">
        <w:rPr>
          <w:rFonts w:ascii="Times New Roman" w:hAnsi="Times New Roman" w:cs="Times New Roman"/>
          <w:sz w:val="24"/>
          <w:szCs w:val="24"/>
        </w:rPr>
        <w:t xml:space="preserve"> 3</w:t>
      </w:r>
      <w:r w:rsidR="00950295">
        <w:rPr>
          <w:rFonts w:ascii="Times New Roman" w:hAnsi="Times New Roman" w:cs="Times New Roman"/>
          <w:sz w:val="24"/>
          <w:szCs w:val="24"/>
        </w:rPr>
        <w:t>) и выбирает 2</w:t>
      </w:r>
      <w:r>
        <w:rPr>
          <w:rFonts w:ascii="Times New Roman" w:hAnsi="Times New Roman" w:cs="Times New Roman"/>
          <w:sz w:val="24"/>
          <w:szCs w:val="24"/>
        </w:rPr>
        <w:t xml:space="preserve"> лучших участников</w:t>
      </w:r>
      <w:r w:rsidR="00950295">
        <w:rPr>
          <w:rFonts w:ascii="Times New Roman" w:hAnsi="Times New Roman" w:cs="Times New Roman"/>
          <w:sz w:val="24"/>
          <w:szCs w:val="24"/>
        </w:rPr>
        <w:t>, по одному  участнику, представившему лучшую судебную речь в области  уголовного и</w:t>
      </w:r>
      <w:r w:rsidR="0062382D">
        <w:rPr>
          <w:rFonts w:ascii="Times New Roman" w:hAnsi="Times New Roman" w:cs="Times New Roman"/>
          <w:sz w:val="24"/>
          <w:szCs w:val="24"/>
        </w:rPr>
        <w:t xml:space="preserve">ли </w:t>
      </w:r>
      <w:r w:rsidR="00950295">
        <w:rPr>
          <w:rFonts w:ascii="Times New Roman" w:hAnsi="Times New Roman" w:cs="Times New Roman"/>
          <w:sz w:val="24"/>
          <w:szCs w:val="24"/>
        </w:rPr>
        <w:t xml:space="preserve"> гражданского права.</w:t>
      </w:r>
    </w:p>
    <w:p w:rsidR="00950295" w:rsidRDefault="001D0617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По результатам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06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0295">
        <w:rPr>
          <w:rFonts w:ascii="Times New Roman" w:hAnsi="Times New Roman" w:cs="Times New Roman"/>
          <w:sz w:val="24"/>
          <w:szCs w:val="24"/>
        </w:rPr>
        <w:t xml:space="preserve"> этапов конкурса Жюри выбирает победителей 3-го, 2-го и 1 места.</w:t>
      </w:r>
    </w:p>
    <w:p w:rsidR="00381615" w:rsidRDefault="001259B9" w:rsidP="003816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 после голосования о</w:t>
      </w:r>
      <w:r w:rsidR="00381615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бъявляет победителей Конкурса в следующих номинациях:</w:t>
      </w:r>
    </w:p>
    <w:p w:rsidR="00381615" w:rsidRDefault="00381615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письменная работа –</w:t>
      </w:r>
      <w:r w:rsidR="0037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на тему: Адвокатская этика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адвокатской деятельности»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615" w:rsidRDefault="00381615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процессуальный документ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процессе</w:t>
      </w:r>
      <w:r w:rsidR="00370A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9EB" w:rsidRDefault="00F859EB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-«Лучший процессуальный документ в гражданском процессе»;</w:t>
      </w:r>
    </w:p>
    <w:p w:rsidR="00F859EB" w:rsidRDefault="00F859EB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-«Лучший процессуальный документ в арбитражном процессе»;</w:t>
      </w:r>
    </w:p>
    <w:p w:rsidR="00F859EB" w:rsidRDefault="00F859EB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-«Лучшая ораторская речь в области гражданского права»;</w:t>
      </w:r>
    </w:p>
    <w:p w:rsidR="00F859EB" w:rsidRDefault="00F859EB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-«Лучшая ораторская речь в области уголовного права»;</w:t>
      </w:r>
    </w:p>
    <w:p w:rsidR="00F859EB" w:rsidRPr="00F859EB" w:rsidRDefault="0062382D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-«Победитель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«Шаг в профессию», </w:t>
      </w:r>
      <w:r w:rsidR="00F859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859EB" w:rsidRP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степени»;</w:t>
      </w:r>
    </w:p>
    <w:p w:rsidR="00F859EB" w:rsidRDefault="0062382D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-«Победитель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«Шаг в профессию», </w:t>
      </w:r>
      <w:r w:rsidR="00F859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859EB" w:rsidRP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степени»;</w:t>
      </w:r>
    </w:p>
    <w:p w:rsidR="00F859EB" w:rsidRDefault="0062382D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-«Победитель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«Шаг в профессию», </w:t>
      </w:r>
      <w:r w:rsidR="00950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59EB" w:rsidRP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степени»;</w:t>
      </w:r>
    </w:p>
    <w:p w:rsidR="005C50E6" w:rsidRDefault="005C50E6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Результаты Конкурса публикуется </w:t>
      </w:r>
      <w:r w:rsidR="002E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Адвокатской Палаты.</w:t>
      </w:r>
    </w:p>
    <w:p w:rsidR="00B42405" w:rsidRPr="00F859EB" w:rsidRDefault="00B42405" w:rsidP="001259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15" w:rsidRDefault="00381615" w:rsidP="00B42405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 участников Конкурса</w:t>
      </w:r>
    </w:p>
    <w:p w:rsidR="00381615" w:rsidRPr="00F24A4A" w:rsidRDefault="00950295" w:rsidP="001259B9">
      <w:pPr>
        <w:pStyle w:val="a4"/>
        <w:numPr>
          <w:ilvl w:val="1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проводится после проведения всех этапов Конкурса.</w:t>
      </w:r>
      <w:r w:rsidR="0062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Дата, врем</w:t>
      </w:r>
      <w:r w:rsidR="001D06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место</w:t>
      </w:r>
      <w:r w:rsidRPr="002E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награждения</w:t>
      </w:r>
      <w:r w:rsidR="002E21DA" w:rsidRPr="002E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17" w:rsidRP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</w:t>
      </w:r>
      <w:r w:rsidR="002E21DA" w:rsidRP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1D0617" w:rsidRP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конкурсантам </w:t>
      </w:r>
      <w:r w:rsidR="00F24A4A" w:rsidRP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опубликования </w:t>
      </w:r>
      <w:r w:rsidR="00B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 </w:t>
      </w:r>
      <w:r w:rsidR="00F24A4A" w:rsidRP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</w:t>
      </w:r>
      <w:proofErr w:type="spellStart"/>
      <w:r w:rsid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конкурса-</w:t>
      </w:r>
      <w:hyperlink r:id="rId9" w:history="1">
        <w:r w:rsidR="00F24A4A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</w:t>
        </w:r>
        <w:proofErr w:type="spellEnd"/>
        <w:r w:rsidR="00F24A4A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F24A4A" w:rsidRPr="0029526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advrh.ru</w:t>
        </w:r>
        <w:proofErr w:type="spellEnd"/>
      </w:hyperlink>
      <w:r w:rsidR="00F24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4AD" w:rsidRDefault="001B0E71" w:rsidP="001259B9">
      <w:pPr>
        <w:pStyle w:val="a4"/>
        <w:numPr>
          <w:ilvl w:val="1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2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(1-3 места) </w:t>
      </w:r>
      <w:r w:rsidR="004F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и </w:t>
      </w:r>
      <w:r w:rsidR="004F2411" w:rsidRPr="001B0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ценными подарками.</w:t>
      </w:r>
      <w:r w:rsidR="004F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F83" w:rsidRPr="00F97F83" w:rsidRDefault="001771AF" w:rsidP="001259B9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F83">
        <w:rPr>
          <w:rFonts w:ascii="Times New Roman" w:hAnsi="Times New Roman" w:cs="Times New Roman"/>
          <w:sz w:val="24"/>
          <w:szCs w:val="24"/>
        </w:rPr>
        <w:t>Авторам лучших письменных работ - эссе и проекта процессуального документа</w:t>
      </w:r>
      <w:r w:rsidR="001259B9">
        <w:rPr>
          <w:rFonts w:ascii="Times New Roman" w:hAnsi="Times New Roman" w:cs="Times New Roman"/>
          <w:sz w:val="24"/>
          <w:szCs w:val="24"/>
        </w:rPr>
        <w:t xml:space="preserve">, а также судебной речи </w:t>
      </w:r>
      <w:r w:rsidR="00F65E9C" w:rsidRPr="00F97F83">
        <w:rPr>
          <w:rFonts w:ascii="Times New Roman" w:hAnsi="Times New Roman" w:cs="Times New Roman"/>
          <w:sz w:val="24"/>
          <w:szCs w:val="24"/>
        </w:rPr>
        <w:t xml:space="preserve"> Жюри предоставляет право публикации работы</w:t>
      </w:r>
      <w:r w:rsidRPr="00F97F83">
        <w:rPr>
          <w:rFonts w:ascii="Times New Roman" w:hAnsi="Times New Roman" w:cs="Times New Roman"/>
          <w:sz w:val="24"/>
          <w:szCs w:val="24"/>
        </w:rPr>
        <w:t xml:space="preserve"> на сайте Адвокатской Палаты</w:t>
      </w:r>
      <w:r w:rsidR="00BC2FFA" w:rsidRPr="00F97F83">
        <w:rPr>
          <w:rFonts w:ascii="Times New Roman" w:hAnsi="Times New Roman" w:cs="Times New Roman"/>
          <w:sz w:val="24"/>
          <w:szCs w:val="24"/>
        </w:rPr>
        <w:t xml:space="preserve"> Республики Хакасия.</w:t>
      </w:r>
    </w:p>
    <w:p w:rsidR="00F65E9C" w:rsidRPr="00F97F83" w:rsidRDefault="001771AF" w:rsidP="001259B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F3A" w:rsidRPr="00B42405" w:rsidRDefault="00587F3A" w:rsidP="00B42405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</w:t>
      </w:r>
      <w:r w:rsidR="00B4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хранение и использование </w:t>
      </w:r>
      <w:r w:rsidRPr="00B4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персональных данных</w:t>
      </w:r>
      <w:r w:rsidR="00B42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участников конкурса</w:t>
      </w:r>
    </w:p>
    <w:p w:rsidR="00B42405" w:rsidRPr="00B42405" w:rsidRDefault="00B42405" w:rsidP="00B42405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05" w:rsidRPr="00B42405" w:rsidRDefault="00587F3A" w:rsidP="00D229ED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0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РФ № 152-ФЗ от 27 июля 2006 г. «О персональных данных» участник Конкурса дает свое согласие Организатору на обработку своих персональных данных в целях проведения Конкурса, подведения и опубликования его итогов. </w:t>
      </w:r>
    </w:p>
    <w:p w:rsidR="00587F3A" w:rsidRPr="00B42405" w:rsidRDefault="00587F3A" w:rsidP="00D229ED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05">
        <w:rPr>
          <w:rFonts w:ascii="Times New Roman" w:hAnsi="Times New Roman" w:cs="Times New Roman"/>
          <w:sz w:val="24"/>
          <w:szCs w:val="24"/>
        </w:rPr>
        <w:t>Участник Конкурса дает согласие на обработку любых и всех персональных данных, которые участник Конкурса передает Организатору, включая, но</w:t>
      </w:r>
      <w:r w:rsidR="005260BB">
        <w:rPr>
          <w:rFonts w:ascii="Times New Roman" w:hAnsi="Times New Roman" w:cs="Times New Roman"/>
          <w:sz w:val="24"/>
          <w:szCs w:val="24"/>
        </w:rPr>
        <w:t xml:space="preserve">, </w:t>
      </w:r>
      <w:r w:rsidRPr="00B42405">
        <w:rPr>
          <w:rFonts w:ascii="Times New Roman" w:hAnsi="Times New Roman" w:cs="Times New Roman"/>
          <w:sz w:val="24"/>
          <w:szCs w:val="24"/>
        </w:rPr>
        <w:t xml:space="preserve"> не ограничиваясь: фамилию, имя, отчество, иные идентификационные данные, место учебы. </w:t>
      </w:r>
      <w:proofErr w:type="gramStart"/>
      <w:r w:rsidRPr="00B42405">
        <w:rPr>
          <w:rFonts w:ascii="Times New Roman" w:hAnsi="Times New Roman" w:cs="Times New Roman"/>
          <w:sz w:val="24"/>
          <w:szCs w:val="24"/>
        </w:rPr>
        <w:t>Участник Конкурса дает согласие Организатору на обработку персональных данных любым способом с использованием средств автоматизации или без использования таких средств, включая, но</w:t>
      </w:r>
      <w:r w:rsidR="005260BB">
        <w:rPr>
          <w:rFonts w:ascii="Times New Roman" w:hAnsi="Times New Roman" w:cs="Times New Roman"/>
          <w:sz w:val="24"/>
          <w:szCs w:val="24"/>
        </w:rPr>
        <w:t xml:space="preserve">, </w:t>
      </w:r>
      <w:r w:rsidRPr="00B42405">
        <w:rPr>
          <w:rFonts w:ascii="Times New Roman" w:hAnsi="Times New Roman" w:cs="Times New Roman"/>
          <w:sz w:val="24"/>
          <w:szCs w:val="24"/>
        </w:rPr>
        <w:t xml:space="preserve"> не ограничиваясь: сбор, запись, систематизацию, накопление, хранение, уточнение (обновление, изменение), извлечение, использование, распространение и передачу, обезличивание, блокирование, удаление, уничтожение персональных данных.</w:t>
      </w:r>
      <w:proofErr w:type="gramEnd"/>
      <w:r w:rsidRPr="00B42405">
        <w:rPr>
          <w:rFonts w:ascii="Times New Roman" w:hAnsi="Times New Roman" w:cs="Times New Roman"/>
          <w:sz w:val="24"/>
          <w:szCs w:val="24"/>
        </w:rPr>
        <w:t xml:space="preserve"> Участник Конкурса вправе в любое время отозвать согласие на обработку персональных данных</w:t>
      </w:r>
      <w:r w:rsidR="00B42405">
        <w:rPr>
          <w:rFonts w:ascii="Times New Roman" w:hAnsi="Times New Roman" w:cs="Times New Roman"/>
          <w:sz w:val="24"/>
          <w:szCs w:val="24"/>
        </w:rPr>
        <w:t>.</w:t>
      </w:r>
    </w:p>
    <w:p w:rsidR="00B42405" w:rsidRPr="00B42405" w:rsidRDefault="00B42405" w:rsidP="00D229ED">
      <w:pPr>
        <w:pStyle w:val="a4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Если участником Конкурса является несовершеннолетнее лицо, то согласие на обработку, хранение и использование персональных данных подписывает еще и законный представитель /опекун/попечитель.</w:t>
      </w:r>
    </w:p>
    <w:p w:rsidR="00F65E9C" w:rsidRDefault="00F65E9C" w:rsidP="00D229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Pr="00F65E9C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4A" w:rsidRDefault="00F24A4A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170" w:rsidRDefault="006B2170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292283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F65E9C" w:rsidRPr="00F65E9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057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Образец оформления заявки (конкурсной работы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292283" w:rsidRPr="003829DE" w:rsidRDefault="00292283" w:rsidP="002922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Заявка на участие в конкурсе отправляется вместе с письменной работой-эссе,</w:t>
      </w:r>
      <w:r w:rsidR="00F24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отдельный файлом,  в срок с 01 ноября по 20 декабря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2023 года  включительно,  на сайт адвокатской палаты РХ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advrh@yandex.ru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957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электронном носителе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приносят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конкурсанты/законные представители конкурсантов/ представители учебного заведения, где обучается конкурсант, 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г. Абакан ул. </w:t>
      </w:r>
      <w:proofErr w:type="spellStart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Чертыгашева</w:t>
      </w:r>
      <w:proofErr w:type="spellEnd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, 63 а, 4 этаж</w:t>
      </w:r>
      <w:proofErr w:type="gramEnd"/>
      <w:r w:rsid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24A4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 (Секретарь АП РХ).</w:t>
      </w:r>
    </w:p>
    <w:p w:rsidR="00292283" w:rsidRDefault="00292283" w:rsidP="00292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2283" w:rsidRPr="00292283" w:rsidRDefault="00292283" w:rsidP="00292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поля заявки </w:t>
      </w: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обязательными к заполнению. Работы, присланные без оформления заявок, либо с не полностью или не корректно заполненными заявками к участию в Конкурсе не 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283" w:rsidRDefault="00292283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325B5" w:rsidRDefault="00A325B5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 «Шаг в профессию»</w:t>
      </w:r>
    </w:p>
    <w:p w:rsidR="00A325B5" w:rsidRDefault="00A325B5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A32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этап- эссе по теме «Адвокатская этика-основа адвокатской этики»</w:t>
      </w:r>
    </w:p>
    <w:p w:rsidR="00A325B5" w:rsidRDefault="00A325B5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A325B5" w:rsidTr="00A325B5">
        <w:tc>
          <w:tcPr>
            <w:tcW w:w="2802" w:type="dxa"/>
          </w:tcPr>
          <w:p w:rsidR="00A325B5" w:rsidRPr="0007286F" w:rsidRDefault="00A325B5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Фамилия, имя, отчество</w:t>
            </w:r>
          </w:p>
          <w:p w:rsidR="00A325B5" w:rsidRPr="0007286F" w:rsidRDefault="00292283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</w:t>
            </w:r>
            <w:r w:rsidR="00A325B5"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онкурсанта</w:t>
            </w: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25B5" w:rsidTr="00A325B5">
        <w:tc>
          <w:tcPr>
            <w:tcW w:w="2802" w:type="dxa"/>
          </w:tcPr>
          <w:p w:rsidR="00A325B5" w:rsidRPr="0007286F" w:rsidRDefault="00A325B5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Полное наименование образовательного учреждения, курс</w:t>
            </w: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25B5" w:rsidTr="00A325B5">
        <w:tc>
          <w:tcPr>
            <w:tcW w:w="2802" w:type="dxa"/>
          </w:tcPr>
          <w:p w:rsidR="00A325B5" w:rsidRPr="0007286F" w:rsidRDefault="00292283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Контактный телефон конкурсанта</w:t>
            </w: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25B5" w:rsidTr="00A325B5">
        <w:tc>
          <w:tcPr>
            <w:tcW w:w="2802" w:type="dxa"/>
          </w:tcPr>
          <w:p w:rsidR="00A325B5" w:rsidRPr="0007286F" w:rsidRDefault="00292283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 электронной почты конкурсанта</w:t>
            </w: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25B5" w:rsidTr="00A325B5">
        <w:tc>
          <w:tcPr>
            <w:tcW w:w="2802" w:type="dxa"/>
          </w:tcPr>
          <w:p w:rsidR="00A325B5" w:rsidRPr="0007286F" w:rsidRDefault="00292283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Фамилия, имя отчество</w:t>
            </w:r>
          </w:p>
          <w:p w:rsidR="00292283" w:rsidRPr="0007286F" w:rsidRDefault="00292283" w:rsidP="000728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28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законного представителя, если конкурсант несовершеннолетний, контактный телефон</w:t>
            </w: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325B5" w:rsidTr="00A325B5">
        <w:tc>
          <w:tcPr>
            <w:tcW w:w="2802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A325B5" w:rsidRDefault="00A325B5" w:rsidP="00A325B5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325B5" w:rsidRPr="00A325B5" w:rsidRDefault="00A325B5" w:rsidP="00A325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86F" w:rsidRDefault="0007286F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B670DB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№ 2</w:t>
      </w:r>
    </w:p>
    <w:p w:rsidR="00772445" w:rsidRPr="00772445" w:rsidRDefault="00772445" w:rsidP="00F65E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445">
        <w:rPr>
          <w:rFonts w:ascii="Times New Roman" w:hAnsi="Times New Roman" w:cs="Times New Roman"/>
          <w:b/>
          <w:sz w:val="24"/>
          <w:szCs w:val="24"/>
        </w:rPr>
        <w:t>Критерии оценивания письменных работ (эссе, проекта)</w:t>
      </w:r>
    </w:p>
    <w:tbl>
      <w:tblPr>
        <w:tblW w:w="10584" w:type="dxa"/>
        <w:tblInd w:w="-1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3052"/>
        <w:gridCol w:w="5511"/>
        <w:gridCol w:w="1499"/>
      </w:tblGrid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Детализация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Максимальный Балл</w:t>
            </w: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772445" w:rsidRDefault="001C3D36" w:rsidP="007724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Понимание темы и соответствие ей содержания работы (если тема не понята автором или проинтерпретирована совершенно неправильно (грубо проигнорировано объективное содержание и логическ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ая структура выбранной 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)</w:t>
            </w:r>
            <w:proofErr w:type="gramEnd"/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 остальные критерии при проверке данной работы могут не учитываться и за все эссе выставляется либо «0» баллов, либо (по решению жюри) не более «10» баллов за всю работу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772445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</w:t>
            </w: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декватность понимания темы</w:t>
            </w:r>
          </w:p>
          <w:p w:rsidR="001C3D36" w:rsidRPr="00772445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грамотная постановка основной проблемы, умение отделять главное от </w:t>
            </w:r>
            <w:proofErr w:type="gramStart"/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второстепенного</w:t>
            </w:r>
            <w:proofErr w:type="gramEnd"/>
          </w:p>
          <w:p w:rsidR="001C3D36" w:rsidRPr="00772445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соответствие содержания работы заявленной теме</w:t>
            </w:r>
          </w:p>
          <w:p w:rsidR="001C3D36" w:rsidRPr="00772445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полнота раскрытия темы</w:t>
            </w:r>
          </w:p>
          <w:p w:rsidR="001C3D36" w:rsidRPr="00105766" w:rsidRDefault="001C3D36" w:rsidP="001C3D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выделение проблем, связанных с основной темой, и адекватность их раскрытия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5</w:t>
            </w:r>
          </w:p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</w:t>
            </w: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772445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владение концептуальным аппаратом (использова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ние юридических</w:t>
            </w: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понятий, терминов, классификаций, относящихся к теме)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  <w:p w:rsid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знание основных теоретических подходов к решению обсуждаемой проблемы и их представителей, наличие ссылок на мнения известных исследователей по данной теме</w:t>
            </w:r>
          </w:p>
          <w:p w:rsid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:rsid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аргументация на теоретическом, а не на обыденном уровне</w:t>
            </w:r>
          </w:p>
          <w:p w:rsid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аргументация на эмпирическом уровне (приведение конкретных примеров, отсылка к фактам, и т.п.)</w:t>
            </w:r>
          </w:p>
          <w:p w:rsid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77244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выявление широких взаимосвязей, в том числе междисциплинарного характера</w:t>
            </w:r>
          </w:p>
          <w:p w:rsidR="001C3D36" w:rsidRPr="00105766" w:rsidRDefault="001C3D36" w:rsidP="001C3D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 xml:space="preserve"> 6</w:t>
            </w: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Логичность авторского текста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обоснованность, непротиворечивость рассуждений, отсутствие пробелов в аргументации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грамотность определения понятий и грамотность классификаций</w:t>
            </w:r>
          </w:p>
          <w:p w:rsidR="001C3D36" w:rsidRPr="00105766" w:rsidRDefault="001C3D36" w:rsidP="001C3D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осуществление выводов, основанных на структурных взаимосвязях между используемыми понятиями: генерализация, аналогия, анализ, синтез и т.п.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4</w:t>
            </w:r>
          </w:p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Общая гуманитарная эрудиция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знание социальных фактов и их уместное использование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использование примеров из всемирной и отечественной истории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знания в области и мировой культуры (использование образов, символов, метафор из художественной литературы, живописи, музыки и др.)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творческий подход к ответу на вопросы, оригинальность мышления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Навык организации академического текста, связность, системность, последовательность изложения, культура письма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связность, системность, последовательность текста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четкая структурированность текста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соблюдение базовых стандартов академического цитирования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единство стиля, точность и выразительность языка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Грамотность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Соблюдение орфографических норм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Соблюдение пунктуационных норм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Соблюдение языковых норм</w:t>
            </w:r>
          </w:p>
          <w:p w:rsidR="001C3D36" w:rsidRPr="001C3D36" w:rsidRDefault="001C3D36" w:rsidP="001C3D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Соблюдение речевых норм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1C3D36" w:rsidRPr="00105766" w:rsidTr="001C3D36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Times New Roman" w:eastAsia="Times New Roman" w:hAnsi="Times New Roman" w:cs="Times New Roman"/>
                <w:b/>
                <w:color w:val="44444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05766" w:rsidRDefault="001C3D36" w:rsidP="001C3D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D36" w:rsidRPr="001C3D36" w:rsidRDefault="001C3D36" w:rsidP="00772445">
            <w:pPr>
              <w:spacing w:after="150" w:line="240" w:lineRule="auto"/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</w:pPr>
            <w:r w:rsidRPr="001C3D36">
              <w:rPr>
                <w:rFonts w:ascii="Arial" w:eastAsia="Times New Roman" w:hAnsi="Arial" w:cs="Arial"/>
                <w:b/>
                <w:color w:val="444444"/>
                <w:sz w:val="21"/>
                <w:szCs w:val="21"/>
                <w:lang w:eastAsia="ru-RU"/>
              </w:rPr>
              <w:t> 27</w:t>
            </w:r>
          </w:p>
        </w:tc>
      </w:tr>
    </w:tbl>
    <w:p w:rsidR="00772445" w:rsidRDefault="0077244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5B5" w:rsidRDefault="00A325B5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91C" w:rsidRDefault="00AC291C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34" w:rsidRDefault="00C62734" w:rsidP="00F65E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91C" w:rsidRPr="00AC291C" w:rsidRDefault="00C62734" w:rsidP="00AC29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AC291C" w:rsidRPr="00AC29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C291C" w:rsidRPr="00AC291C">
        <w:rPr>
          <w:rFonts w:ascii="Times New Roman" w:hAnsi="Times New Roman" w:cs="Times New Roman"/>
          <w:sz w:val="24"/>
          <w:szCs w:val="24"/>
        </w:rPr>
        <w:t>3</w:t>
      </w:r>
    </w:p>
    <w:p w:rsidR="0018323E" w:rsidRPr="00C62734" w:rsidRDefault="00AC291C" w:rsidP="00C627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34">
        <w:rPr>
          <w:rFonts w:ascii="Times New Roman" w:hAnsi="Times New Roman" w:cs="Times New Roman"/>
          <w:b/>
          <w:sz w:val="24"/>
          <w:szCs w:val="24"/>
        </w:rPr>
        <w:t>Критерии оценивания устного выступления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18323E" w:rsidTr="0018323E"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  <w:r w:rsidR="00EC1377"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Соответствие теме</w:t>
            </w:r>
          </w:p>
        </w:tc>
        <w:tc>
          <w:tcPr>
            <w:tcW w:w="3190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Выступление соответствует полученной теме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регламенту</w:t>
            </w:r>
          </w:p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выступления – не менее</w:t>
            </w:r>
          </w:p>
          <w:p w:rsidR="0018323E" w:rsidRPr="00EC1377" w:rsidRDefault="0018323E" w:rsidP="00EC13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1,5 и не более 10 минут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Логико</w:t>
            </w:r>
            <w:proofErr w:type="spellEnd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композиционная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организация: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целостность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представленной</w:t>
            </w:r>
            <w:proofErr w:type="gramEnd"/>
          </w:p>
          <w:p w:rsidR="0018323E" w:rsidRPr="00EC1377" w:rsidRDefault="0018323E" w:rsidP="00EC13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</w:p>
        </w:tc>
        <w:tc>
          <w:tcPr>
            <w:tcW w:w="3190" w:type="dxa"/>
          </w:tcPr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Выступление характеризуется</w:t>
            </w:r>
          </w:p>
          <w:p w:rsidR="0018323E" w:rsidRPr="00EC1377" w:rsidRDefault="0018323E" w:rsidP="0018323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композиционной целостностью,</w:t>
            </w:r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структурированностью и логичностью</w:t>
            </w:r>
            <w:r w:rsidR="00EC1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Полнота раскрытия,</w:t>
            </w:r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цельность, доказательность</w:t>
            </w:r>
          </w:p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Выступление характеризуется</w:t>
            </w:r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полнотой раскрытия темы (четко обозначена позиция</w:t>
            </w:r>
            <w:proofErr w:type="gramEnd"/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выступающего, представлено</w:t>
            </w:r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не менее трех развернутых аргументов, аргументация</w:t>
            </w:r>
          </w:p>
          <w:p w:rsidR="0018323E" w:rsidRPr="00EC1377" w:rsidRDefault="0018323E" w:rsidP="00EC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и примеры соответствуют поставленной проблеме).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EC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Ораторское мастерство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Ораторское мастерство</w:t>
            </w:r>
          </w:p>
        </w:tc>
        <w:tc>
          <w:tcPr>
            <w:tcW w:w="3190" w:type="dxa"/>
          </w:tcPr>
          <w:p w:rsidR="0018323E" w:rsidRPr="00EC1377" w:rsidRDefault="0018323E" w:rsidP="0018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Адресность высказывания,</w:t>
            </w:r>
          </w:p>
          <w:p w:rsidR="0018323E" w:rsidRPr="00EC1377" w:rsidRDefault="0018323E" w:rsidP="0018323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артистизм.</w:t>
            </w:r>
          </w:p>
          <w:p w:rsidR="0018323E" w:rsidRPr="00EC1377" w:rsidRDefault="0018323E" w:rsidP="00EC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невербальных средств коммуникации. Изменение темпа речи, громкости, тембра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EC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Языковое оформление</w:t>
            </w:r>
          </w:p>
        </w:tc>
        <w:tc>
          <w:tcPr>
            <w:tcW w:w="3191" w:type="dxa"/>
          </w:tcPr>
          <w:p w:rsidR="0018323E" w:rsidRPr="00EC1377" w:rsidRDefault="0018323E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23E" w:rsidTr="0018323E">
        <w:tc>
          <w:tcPr>
            <w:tcW w:w="3190" w:type="dxa"/>
          </w:tcPr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Лексическое оформление речи</w:t>
            </w:r>
          </w:p>
          <w:p w:rsidR="0018323E" w:rsidRPr="00EC1377" w:rsidRDefault="0018323E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8323E" w:rsidRPr="00EC1377" w:rsidRDefault="0018323E" w:rsidP="00EC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 речи присутствуют яркие, нестандартные выразительные средства языка, богатство лексического наполнения (метафоры, эпитеты, идиомы, риторические вопросы и т. д.), отсутствуют лексические ошибки.</w:t>
            </w:r>
          </w:p>
        </w:tc>
        <w:tc>
          <w:tcPr>
            <w:tcW w:w="3191" w:type="dxa"/>
          </w:tcPr>
          <w:p w:rsidR="0018323E" w:rsidRPr="00EC1377" w:rsidRDefault="00EC1377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1377" w:rsidTr="0018323E">
        <w:tc>
          <w:tcPr>
            <w:tcW w:w="3190" w:type="dxa"/>
          </w:tcPr>
          <w:p w:rsidR="00EC1377" w:rsidRPr="00EC1377" w:rsidRDefault="00EC1377" w:rsidP="00EC13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Грамматическое</w:t>
            </w:r>
          </w:p>
          <w:p w:rsidR="00EC1377" w:rsidRPr="00EC1377" w:rsidRDefault="00EC1377" w:rsidP="00EC13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оформление речи</w:t>
            </w:r>
          </w:p>
          <w:p w:rsidR="00EC1377" w:rsidRPr="00EC1377" w:rsidRDefault="00EC1377" w:rsidP="0018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C1377" w:rsidRPr="00EC1377" w:rsidRDefault="00EC1377" w:rsidP="00EC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Отсутствуют грамматические ошибки.</w:t>
            </w:r>
          </w:p>
          <w:p w:rsidR="00EC1377" w:rsidRPr="00EC1377" w:rsidRDefault="00EC1377" w:rsidP="00EC13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Выбранные грамматические средства</w:t>
            </w:r>
          </w:p>
          <w:p w:rsidR="00EC1377" w:rsidRPr="00EC1377" w:rsidRDefault="00EC1377" w:rsidP="00EC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соответствуют оставленной</w:t>
            </w:r>
            <w:proofErr w:type="gramEnd"/>
          </w:p>
          <w:p w:rsidR="00EC1377" w:rsidRPr="00EC1377" w:rsidRDefault="00EC1377" w:rsidP="00EC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коммуникативной задаче.</w:t>
            </w:r>
          </w:p>
        </w:tc>
        <w:tc>
          <w:tcPr>
            <w:tcW w:w="3191" w:type="dxa"/>
          </w:tcPr>
          <w:p w:rsidR="00EC1377" w:rsidRPr="00EC1377" w:rsidRDefault="00EC1377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1377" w:rsidTr="0018323E">
        <w:tc>
          <w:tcPr>
            <w:tcW w:w="3190" w:type="dxa"/>
          </w:tcPr>
          <w:p w:rsidR="00EC1377" w:rsidRPr="00EC1377" w:rsidRDefault="00EC1377" w:rsidP="00EC137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Фонетическое</w:t>
            </w:r>
          </w:p>
          <w:p w:rsidR="00EC1377" w:rsidRPr="00EC1377" w:rsidRDefault="00EC1377" w:rsidP="00EC1377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оформление речи</w:t>
            </w:r>
          </w:p>
          <w:p w:rsidR="00EC1377" w:rsidRPr="00EC1377" w:rsidRDefault="00EC1377" w:rsidP="00EC137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C1377" w:rsidRPr="00EC1377" w:rsidRDefault="00EC1377" w:rsidP="00EC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характеризуется </w:t>
            </w:r>
            <w:proofErr w:type="gram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правильным</w:t>
            </w:r>
            <w:proofErr w:type="gramEnd"/>
          </w:p>
          <w:p w:rsidR="00EC1377" w:rsidRPr="00EC1377" w:rsidRDefault="00EC1377" w:rsidP="00EC1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фонетическим и интонационным оформлением  речи, </w:t>
            </w:r>
            <w:proofErr w:type="spellStart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паузацией</w:t>
            </w:r>
            <w:proofErr w:type="spellEnd"/>
            <w:r w:rsidRPr="00EC1377">
              <w:rPr>
                <w:rFonts w:ascii="Times New Roman" w:hAnsi="Times New Roman" w:cs="Times New Roman"/>
                <w:sz w:val="20"/>
                <w:szCs w:val="20"/>
              </w:rPr>
              <w:t>, ударением.</w:t>
            </w:r>
          </w:p>
        </w:tc>
        <w:tc>
          <w:tcPr>
            <w:tcW w:w="3191" w:type="dxa"/>
          </w:tcPr>
          <w:p w:rsidR="00EC1377" w:rsidRPr="00EC1377" w:rsidRDefault="00EC1377" w:rsidP="00C62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3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AC291C" w:rsidRPr="00C62734" w:rsidRDefault="00AC291C" w:rsidP="00C627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91C" w:rsidRPr="00AC291C" w:rsidRDefault="00AC291C" w:rsidP="00AC29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91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ораторское выступление </w:t>
      </w:r>
      <w:r w:rsidR="00F24A4A">
        <w:rPr>
          <w:rFonts w:ascii="Times New Roman" w:hAnsi="Times New Roman" w:cs="Times New Roman"/>
          <w:sz w:val="24"/>
          <w:szCs w:val="24"/>
        </w:rPr>
        <w:t>-</w:t>
      </w:r>
      <w:r w:rsidRPr="00AC291C">
        <w:rPr>
          <w:rFonts w:ascii="Times New Roman" w:hAnsi="Times New Roman" w:cs="Times New Roman"/>
          <w:sz w:val="24"/>
          <w:szCs w:val="24"/>
        </w:rPr>
        <w:t>15</w:t>
      </w:r>
      <w:r w:rsidR="00910B74">
        <w:rPr>
          <w:rFonts w:ascii="Times New Roman" w:hAnsi="Times New Roman" w:cs="Times New Roman"/>
          <w:sz w:val="24"/>
          <w:szCs w:val="24"/>
        </w:rPr>
        <w:t>.</w:t>
      </w:r>
    </w:p>
    <w:p w:rsidR="00AC291C" w:rsidRPr="00F65E9C" w:rsidRDefault="00AC291C" w:rsidP="00AC29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91C">
        <w:rPr>
          <w:rFonts w:ascii="Times New Roman" w:hAnsi="Times New Roman" w:cs="Times New Roman"/>
          <w:sz w:val="24"/>
          <w:szCs w:val="24"/>
        </w:rPr>
        <w:t>* 2 балла назначаются при полном соответствии дескрипторам</w:t>
      </w:r>
      <w:r w:rsidR="00EC1377" w:rsidRPr="00EC1377">
        <w:rPr>
          <w:rFonts w:ascii="Arial" w:hAnsi="Arial" w:cs="Arial"/>
          <w:color w:val="040C28"/>
        </w:rPr>
        <w:t xml:space="preserve"> </w:t>
      </w:r>
      <w:r w:rsidR="00EC1377" w:rsidRPr="00EC1377">
        <w:rPr>
          <w:rFonts w:ascii="Times New Roman" w:hAnsi="Times New Roman" w:cs="Times New Roman"/>
          <w:color w:val="040C28"/>
        </w:rPr>
        <w:t>(</w:t>
      </w:r>
      <w:r w:rsidR="00910B74" w:rsidRPr="00910B74">
        <w:rPr>
          <w:rFonts w:ascii="Times New Roman" w:hAnsi="Times New Roman" w:cs="Times New Roman"/>
        </w:rPr>
        <w:t xml:space="preserve">это качественные критерии оценивания, которые описывают уровень </w:t>
      </w:r>
      <w:proofErr w:type="spellStart"/>
      <w:r w:rsidR="00910B74" w:rsidRPr="00910B74">
        <w:rPr>
          <w:rFonts w:ascii="Times New Roman" w:hAnsi="Times New Roman" w:cs="Times New Roman"/>
        </w:rPr>
        <w:t>сформированности</w:t>
      </w:r>
      <w:proofErr w:type="spellEnd"/>
      <w:r w:rsidR="00910B74" w:rsidRPr="00910B74">
        <w:rPr>
          <w:rFonts w:ascii="Times New Roman" w:hAnsi="Times New Roman" w:cs="Times New Roman"/>
        </w:rPr>
        <w:t xml:space="preserve"> компетенций студента и позволяют определить степень их проявления (минимальную, среднюю, максимальную</w:t>
      </w:r>
      <w:r w:rsidR="00910B74" w:rsidRPr="00910B74">
        <w:rPr>
          <w:rFonts w:ascii="Times New Roman" w:hAnsi="Times New Roman" w:cs="Times New Roman"/>
          <w:color w:val="040C28"/>
        </w:rPr>
        <w:t xml:space="preserve"> </w:t>
      </w:r>
      <w:r w:rsidR="00EC1377" w:rsidRPr="00910B74">
        <w:rPr>
          <w:rFonts w:ascii="Times New Roman" w:hAnsi="Times New Roman" w:cs="Times New Roman"/>
          <w:color w:val="040C28"/>
        </w:rPr>
        <w:t>хар</w:t>
      </w:r>
      <w:r w:rsidR="00910B74" w:rsidRPr="00910B74">
        <w:rPr>
          <w:rFonts w:ascii="Times New Roman" w:hAnsi="Times New Roman" w:cs="Times New Roman"/>
          <w:color w:val="040C28"/>
        </w:rPr>
        <w:t>актера)</w:t>
      </w:r>
      <w:r w:rsidR="00EC1377" w:rsidRPr="00910B74">
        <w:rPr>
          <w:rFonts w:ascii="Times New Roman" w:hAnsi="Times New Roman" w:cs="Times New Roman"/>
          <w:color w:val="4D5156"/>
          <w:shd w:val="clear" w:color="auto" w:fill="FFFFFF"/>
        </w:rPr>
        <w:t> </w:t>
      </w:r>
      <w:r w:rsidRPr="00910B74">
        <w:rPr>
          <w:rFonts w:ascii="Times New Roman" w:hAnsi="Times New Roman" w:cs="Times New Roman"/>
          <w:sz w:val="24"/>
          <w:szCs w:val="24"/>
        </w:rPr>
        <w:t>,</w:t>
      </w:r>
      <w:r w:rsidRPr="00AC291C">
        <w:rPr>
          <w:rFonts w:ascii="Times New Roman" w:hAnsi="Times New Roman" w:cs="Times New Roman"/>
          <w:sz w:val="24"/>
          <w:szCs w:val="24"/>
        </w:rPr>
        <w:t xml:space="preserve"> 1 – при</w:t>
      </w:r>
      <w:r w:rsidR="00EC1377">
        <w:rPr>
          <w:rFonts w:ascii="Times New Roman" w:hAnsi="Times New Roman" w:cs="Times New Roman"/>
          <w:sz w:val="24"/>
          <w:szCs w:val="24"/>
        </w:rPr>
        <w:t xml:space="preserve"> </w:t>
      </w:r>
      <w:r w:rsidRPr="00AC291C">
        <w:rPr>
          <w:rFonts w:ascii="Times New Roman" w:hAnsi="Times New Roman" w:cs="Times New Roman"/>
          <w:sz w:val="24"/>
          <w:szCs w:val="24"/>
        </w:rPr>
        <w:t>наличии отдельных нарушений, не затрудняющих понимание, 0 баллов – при</w:t>
      </w:r>
      <w:r w:rsidR="00910B74">
        <w:rPr>
          <w:rFonts w:ascii="Times New Roman" w:hAnsi="Times New Roman" w:cs="Times New Roman"/>
          <w:sz w:val="24"/>
          <w:szCs w:val="24"/>
        </w:rPr>
        <w:t xml:space="preserve"> </w:t>
      </w:r>
      <w:r w:rsidRPr="00AC291C">
        <w:rPr>
          <w:rFonts w:ascii="Times New Roman" w:hAnsi="Times New Roman" w:cs="Times New Roman"/>
          <w:sz w:val="24"/>
          <w:szCs w:val="24"/>
        </w:rPr>
        <w:t>невыполнении указанных условий или наличии ошибок, затрудняющих</w:t>
      </w:r>
      <w:r w:rsidR="00675448">
        <w:rPr>
          <w:rFonts w:ascii="Times New Roman" w:hAnsi="Times New Roman" w:cs="Times New Roman"/>
          <w:sz w:val="24"/>
          <w:szCs w:val="24"/>
        </w:rPr>
        <w:t xml:space="preserve"> понимание.</w:t>
      </w:r>
      <w:proofErr w:type="gramEnd"/>
    </w:p>
    <w:sectPr w:rsidR="00AC291C" w:rsidRPr="00F65E9C" w:rsidSect="008958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9F" w:rsidRDefault="0058569F" w:rsidP="00A325B5">
      <w:pPr>
        <w:spacing w:after="0" w:line="240" w:lineRule="auto"/>
      </w:pPr>
      <w:r>
        <w:separator/>
      </w:r>
    </w:p>
  </w:endnote>
  <w:endnote w:type="continuationSeparator" w:id="0">
    <w:p w:rsidR="0058569F" w:rsidRDefault="0058569F" w:rsidP="00A3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02235"/>
      <w:docPartObj>
        <w:docPartGallery w:val="Page Numbers (Bottom of Page)"/>
        <w:docPartUnique/>
      </w:docPartObj>
    </w:sdtPr>
    <w:sdtContent>
      <w:p w:rsidR="00772445" w:rsidRDefault="004C296C">
        <w:pPr>
          <w:pStyle w:val="a7"/>
          <w:jc w:val="center"/>
        </w:pPr>
        <w:fldSimple w:instr=" PAGE   \* MERGEFORMAT ">
          <w:r w:rsidR="006B2170">
            <w:rPr>
              <w:noProof/>
            </w:rPr>
            <w:t>9</w:t>
          </w:r>
        </w:fldSimple>
      </w:p>
    </w:sdtContent>
  </w:sdt>
  <w:p w:rsidR="00772445" w:rsidRDefault="007724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9F" w:rsidRDefault="0058569F" w:rsidP="00A325B5">
      <w:pPr>
        <w:spacing w:after="0" w:line="240" w:lineRule="auto"/>
      </w:pPr>
      <w:r>
        <w:separator/>
      </w:r>
    </w:p>
  </w:footnote>
  <w:footnote w:type="continuationSeparator" w:id="0">
    <w:p w:rsidR="0058569F" w:rsidRDefault="0058569F" w:rsidP="00A3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4A72"/>
    <w:multiLevelType w:val="multilevel"/>
    <w:tmpl w:val="9C5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61D3F"/>
    <w:multiLevelType w:val="hybridMultilevel"/>
    <w:tmpl w:val="1CE27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584A"/>
    <w:multiLevelType w:val="multilevel"/>
    <w:tmpl w:val="709A486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E9C"/>
    <w:rsid w:val="0002791A"/>
    <w:rsid w:val="0007286F"/>
    <w:rsid w:val="000B0035"/>
    <w:rsid w:val="000B4E35"/>
    <w:rsid w:val="000F4286"/>
    <w:rsid w:val="00104B22"/>
    <w:rsid w:val="00106A04"/>
    <w:rsid w:val="00115736"/>
    <w:rsid w:val="001259B9"/>
    <w:rsid w:val="0014304A"/>
    <w:rsid w:val="001771AF"/>
    <w:rsid w:val="00181D2B"/>
    <w:rsid w:val="0018323E"/>
    <w:rsid w:val="001B0E71"/>
    <w:rsid w:val="001C3D36"/>
    <w:rsid w:val="001D0617"/>
    <w:rsid w:val="001E571B"/>
    <w:rsid w:val="002117CA"/>
    <w:rsid w:val="0023556A"/>
    <w:rsid w:val="00292283"/>
    <w:rsid w:val="002B6C2D"/>
    <w:rsid w:val="002C6B2B"/>
    <w:rsid w:val="002E21DA"/>
    <w:rsid w:val="0030427A"/>
    <w:rsid w:val="00341863"/>
    <w:rsid w:val="00370A32"/>
    <w:rsid w:val="00381615"/>
    <w:rsid w:val="00427B37"/>
    <w:rsid w:val="004C296C"/>
    <w:rsid w:val="004D2E22"/>
    <w:rsid w:val="004F2411"/>
    <w:rsid w:val="00502A18"/>
    <w:rsid w:val="00522405"/>
    <w:rsid w:val="005260BB"/>
    <w:rsid w:val="00530F67"/>
    <w:rsid w:val="00532943"/>
    <w:rsid w:val="0058569F"/>
    <w:rsid w:val="00587F3A"/>
    <w:rsid w:val="005C50E6"/>
    <w:rsid w:val="005F22F9"/>
    <w:rsid w:val="0062382D"/>
    <w:rsid w:val="00655299"/>
    <w:rsid w:val="00675448"/>
    <w:rsid w:val="006B2170"/>
    <w:rsid w:val="006C1BF3"/>
    <w:rsid w:val="006E450C"/>
    <w:rsid w:val="00772445"/>
    <w:rsid w:val="0077654D"/>
    <w:rsid w:val="007B1DC5"/>
    <w:rsid w:val="00860891"/>
    <w:rsid w:val="00883444"/>
    <w:rsid w:val="00895865"/>
    <w:rsid w:val="00910B74"/>
    <w:rsid w:val="00950295"/>
    <w:rsid w:val="009E451F"/>
    <w:rsid w:val="009F40EC"/>
    <w:rsid w:val="00A325B5"/>
    <w:rsid w:val="00A50B17"/>
    <w:rsid w:val="00A9406B"/>
    <w:rsid w:val="00AC291C"/>
    <w:rsid w:val="00B13F91"/>
    <w:rsid w:val="00B374AD"/>
    <w:rsid w:val="00B42405"/>
    <w:rsid w:val="00B670DB"/>
    <w:rsid w:val="00B92CEF"/>
    <w:rsid w:val="00BA7D3B"/>
    <w:rsid w:val="00BB4253"/>
    <w:rsid w:val="00BC2FFA"/>
    <w:rsid w:val="00C05B94"/>
    <w:rsid w:val="00C256CA"/>
    <w:rsid w:val="00C574AD"/>
    <w:rsid w:val="00C62734"/>
    <w:rsid w:val="00D229ED"/>
    <w:rsid w:val="00D75BCC"/>
    <w:rsid w:val="00D84649"/>
    <w:rsid w:val="00E17B90"/>
    <w:rsid w:val="00E64357"/>
    <w:rsid w:val="00EC1377"/>
    <w:rsid w:val="00F11931"/>
    <w:rsid w:val="00F24A4A"/>
    <w:rsid w:val="00F505A8"/>
    <w:rsid w:val="00F65E9C"/>
    <w:rsid w:val="00F859EB"/>
    <w:rsid w:val="00F9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16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5B5"/>
  </w:style>
  <w:style w:type="paragraph" w:styleId="a7">
    <w:name w:val="footer"/>
    <w:basedOn w:val="a"/>
    <w:link w:val="a8"/>
    <w:uiPriority w:val="99"/>
    <w:unhideWhenUsed/>
    <w:rsid w:val="00A3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B5"/>
  </w:style>
  <w:style w:type="table" w:styleId="a9">
    <w:name w:val="Table Grid"/>
    <w:basedOn w:val="a1"/>
    <w:uiPriority w:val="59"/>
    <w:rsid w:val="00A3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r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r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dvr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9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51</cp:revision>
  <dcterms:created xsi:type="dcterms:W3CDTF">2023-09-08T00:21:00Z</dcterms:created>
  <dcterms:modified xsi:type="dcterms:W3CDTF">2023-10-26T05:17:00Z</dcterms:modified>
</cp:coreProperties>
</file>